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4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3DA4" w:rsidRPr="00BA3DFC" w:rsidRDefault="00C5252A" w:rsidP="00EF7B04">
      <w:pPr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6240780</wp:posOffset>
                </wp:positionH>
                <wp:positionV relativeFrom="paragraph">
                  <wp:posOffset>-200660</wp:posOffset>
                </wp:positionV>
                <wp:extent cx="725805" cy="734695"/>
                <wp:effectExtent l="1905" t="0" r="0" b="0"/>
                <wp:wrapNone/>
                <wp:docPr id="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5805" cy="734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E0311" w:rsidRDefault="00C5252A" w:rsidP="00EF7B0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539750" cy="654050"/>
                                  <wp:effectExtent l="0" t="0" r="0" b="0"/>
                                  <wp:docPr id="2" name="Picture 2" descr="SFM LOGO B&amp;W copy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SFM LOGO B&amp;W copy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39750" cy="654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left:0;text-align:left;margin-left:491.4pt;margin-top:-15.8pt;width:57.15pt;height:57.8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" stroked="f">
                <v:textbox>
                  <w:txbxContent>
                    <w:p w:rsidR="005E0311" w:rsidRDefault="00C5252A" w:rsidP="00EF7B04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539750" cy="654050"/>
                            <wp:effectExtent l="0" t="0" r="0" b="0"/>
                            <wp:docPr id="2" name="Picture 2" descr="SFM LOGO B&amp;W copy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SFM LOGO B&amp;W copy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39750" cy="6540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-3175</wp:posOffset>
                </wp:positionH>
                <wp:positionV relativeFrom="paragraph">
                  <wp:posOffset>-234315</wp:posOffset>
                </wp:positionV>
                <wp:extent cx="725805" cy="734695"/>
                <wp:effectExtent l="0" t="3810" r="1270" b="4445"/>
                <wp:wrapNone/>
                <wp:docPr id="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5805" cy="734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E0311" w:rsidRDefault="00C5252A" w:rsidP="00EF7B0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539750" cy="654050"/>
                                  <wp:effectExtent l="0" t="0" r="0" b="0"/>
                                  <wp:docPr id="1" name="Picture 1" descr="SFM LOGO B&amp;W copy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SFM LOGO B&amp;W copy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39750" cy="654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27" type="#_x0000_t202" style="position:absolute;left:0;text-align:left;margin-left:-.25pt;margin-top:-18.45pt;width:57.15pt;height:57.8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" stroked="f" strokecolor="white">
                <v:textbox>
                  <w:txbxContent>
                    <w:p w:rsidR="005E0311" w:rsidRDefault="00C5252A" w:rsidP="00EF7B04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539750" cy="654050"/>
                            <wp:effectExtent l="0" t="0" r="0" b="0"/>
                            <wp:docPr id="1" name="Picture 1" descr="SFM LOGO B&amp;W copy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SFM LOGO B&amp;W copy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39750" cy="6540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FA3DA4" w:rsidRPr="00BA3DFC">
        <w:rPr>
          <w:rFonts w:ascii="Arial" w:hAnsi="Arial" w:cs="Arial"/>
          <w:b/>
          <w:sz w:val="28"/>
        </w:rPr>
        <w:t>INSPECTION CHECKLIST</w:t>
      </w:r>
    </w:p>
    <w:p w:rsidR="00FA3DA4" w:rsidRDefault="00E467D1" w:rsidP="00FA3DA4">
      <w:pPr>
        <w:jc w:val="center"/>
        <w:rPr>
          <w:rFonts w:ascii="Arial" w:hAnsi="Arial" w:cs="Arial"/>
          <w:i/>
        </w:rPr>
      </w:pPr>
      <w:r>
        <w:rPr>
          <w:rFonts w:ascii="Arial" w:hAnsi="Arial" w:cs="Arial"/>
          <w:i/>
        </w:rPr>
        <w:t>Fireworks (Public Display)</w:t>
      </w:r>
    </w:p>
    <w:p w:rsidR="00BB37C3" w:rsidRDefault="00BB37C3" w:rsidP="00BB37C3">
      <w:pPr>
        <w:jc w:val="center"/>
        <w:rPr>
          <w:rFonts w:ascii="Arial" w:hAnsi="Arial" w:cs="Arial"/>
          <w:sz w:val="20"/>
        </w:rPr>
      </w:pPr>
      <w:r w:rsidRPr="00BB37C3">
        <w:rPr>
          <w:rFonts w:ascii="Arial" w:hAnsi="Arial" w:cs="Arial"/>
          <w:sz w:val="20"/>
        </w:rPr>
        <w:t>Y = Meets Requirements; N= Does Not Meet Requirements</w:t>
      </w:r>
      <w:r w:rsidR="005A1940">
        <w:rPr>
          <w:rFonts w:ascii="Arial" w:hAnsi="Arial" w:cs="Arial"/>
          <w:sz w:val="20"/>
        </w:rPr>
        <w:t>; N/A = Not Applicable</w:t>
      </w:r>
    </w:p>
    <w:p w:rsidR="008E7DC5" w:rsidRPr="00784308" w:rsidRDefault="008E7DC5" w:rsidP="00BB37C3">
      <w:pPr>
        <w:jc w:val="center"/>
        <w:rPr>
          <w:rFonts w:ascii="Arial" w:hAnsi="Arial" w:cs="Arial"/>
          <w:sz w:val="20"/>
        </w:rPr>
      </w:pPr>
      <w:r w:rsidRPr="00784308">
        <w:rPr>
          <w:rFonts w:ascii="Arial" w:hAnsi="Arial" w:cs="Arial"/>
          <w:sz w:val="20"/>
        </w:rPr>
        <w:t>20</w:t>
      </w:r>
      <w:r w:rsidR="00C5252A" w:rsidRPr="00784308">
        <w:rPr>
          <w:rFonts w:ascii="Arial" w:hAnsi="Arial" w:cs="Arial"/>
          <w:sz w:val="20"/>
        </w:rPr>
        <w:t>20</w:t>
      </w:r>
      <w:r w:rsidRPr="00784308">
        <w:rPr>
          <w:rFonts w:ascii="Arial" w:hAnsi="Arial" w:cs="Arial"/>
          <w:sz w:val="20"/>
        </w:rPr>
        <w:t xml:space="preserve"> Minnesota State Fire Code (MSFC), 201</w:t>
      </w:r>
      <w:r w:rsidR="00C5252A" w:rsidRPr="00784308">
        <w:rPr>
          <w:rFonts w:ascii="Arial" w:hAnsi="Arial" w:cs="Arial"/>
          <w:sz w:val="20"/>
        </w:rPr>
        <w:t>8</w:t>
      </w:r>
      <w:r w:rsidRPr="00784308">
        <w:rPr>
          <w:rFonts w:ascii="Arial" w:hAnsi="Arial" w:cs="Arial"/>
          <w:sz w:val="20"/>
        </w:rPr>
        <w:t xml:space="preserve"> Edition NFPA 1123</w:t>
      </w:r>
    </w:p>
    <w:p w:rsidR="00BB37C3" w:rsidRPr="00837AF5" w:rsidRDefault="007F7761">
      <w:pPr>
        <w:rPr>
          <w:rFonts w:ascii="Arial" w:hAnsi="Arial" w:cs="Arial"/>
          <w:sz w:val="28"/>
        </w:rPr>
      </w:pPr>
      <w:r w:rsidRPr="00837AF5">
        <w:rPr>
          <w:rFonts w:ascii="Arial" w:hAnsi="Arial" w:cs="Arial"/>
          <w:sz w:val="22"/>
        </w:rPr>
        <w:t xml:space="preserve">Y  </w:t>
      </w:r>
      <w:r w:rsidR="00577498" w:rsidRPr="00837AF5">
        <w:rPr>
          <w:rFonts w:ascii="Arial" w:hAnsi="Arial" w:cs="Arial"/>
          <w:sz w:val="22"/>
        </w:rPr>
        <w:t>N</w:t>
      </w:r>
      <w:r w:rsidRPr="00837AF5">
        <w:rPr>
          <w:rFonts w:ascii="Arial" w:hAnsi="Arial" w:cs="Arial"/>
          <w:sz w:val="22"/>
        </w:rPr>
        <w:t xml:space="preserve">  N/A</w:t>
      </w:r>
      <w:r w:rsidR="0057161B" w:rsidRPr="00837AF5">
        <w:rPr>
          <w:rFonts w:ascii="Arial" w:hAnsi="Arial" w:cs="Arial"/>
          <w:sz w:val="22"/>
        </w:rPr>
        <w:t xml:space="preserve">                                              </w:t>
      </w:r>
      <w:r w:rsidR="0057161B" w:rsidRPr="00837AF5">
        <w:rPr>
          <w:rFonts w:ascii="Arial" w:hAnsi="Arial" w:cs="Arial"/>
          <w:sz w:val="28"/>
        </w:rPr>
        <w:tab/>
      </w:r>
      <w:r w:rsidR="0057161B" w:rsidRPr="00837AF5">
        <w:rPr>
          <w:rFonts w:ascii="Arial" w:hAnsi="Arial" w:cs="Arial"/>
          <w:sz w:val="28"/>
        </w:rPr>
        <w:tab/>
        <w:t xml:space="preserve">       </w:t>
      </w:r>
    </w:p>
    <w:p w:rsidR="0057161B" w:rsidRPr="00837AF5" w:rsidRDefault="0057161B">
      <w:pPr>
        <w:rPr>
          <w:rFonts w:ascii="Arial" w:hAnsi="Arial" w:cs="Arial"/>
          <w:sz w:val="18"/>
          <w:szCs w:val="20"/>
        </w:rPr>
        <w:sectPr w:rsidR="0057161B" w:rsidRPr="00837AF5" w:rsidSect="00084686">
          <w:footerReference w:type="default" r:id="rId9"/>
          <w:pgSz w:w="12240" w:h="15840"/>
          <w:pgMar w:top="720" w:right="720" w:bottom="720" w:left="720" w:header="576" w:footer="288" w:gutter="0"/>
          <w:cols w:space="720"/>
          <w:docGrid w:linePitch="360"/>
        </w:sectPr>
      </w:pPr>
    </w:p>
    <w:p w:rsidR="009A574F" w:rsidRPr="00837AF5" w:rsidRDefault="007F7761" w:rsidP="00BB37C3">
      <w:pPr>
        <w:rPr>
          <w:rFonts w:ascii="Arial" w:hAnsi="Arial" w:cs="Arial"/>
          <w:b/>
          <w:sz w:val="22"/>
          <w:szCs w:val="20"/>
        </w:rPr>
      </w:pPr>
      <w:r w:rsidRPr="00837AF5">
        <w:rPr>
          <w:rFonts w:ascii="Arial" w:hAnsi="Arial" w:cs="Arial"/>
          <w:b/>
          <w:sz w:val="22"/>
          <w:szCs w:val="20"/>
        </w:rPr>
        <w:t>GENERAL</w:t>
      </w:r>
      <w:r w:rsidR="00BB37C3" w:rsidRPr="00837AF5">
        <w:rPr>
          <w:rFonts w:ascii="Arial" w:hAnsi="Arial" w:cs="Arial"/>
          <w:b/>
          <w:szCs w:val="20"/>
        </w:rPr>
        <w:t>:</w:t>
      </w:r>
    </w:p>
    <w:p w:rsidR="00A51F9C" w:rsidRPr="00A51F9C" w:rsidRDefault="00A51F9C" w:rsidP="00FE7DAA">
      <w:pPr>
        <w:rPr>
          <w:rFonts w:ascii="Arial" w:hAnsi="Arial" w:cs="Arial"/>
          <w:sz w:val="18"/>
          <w:szCs w:val="20"/>
        </w:rPr>
        <w:sectPr w:rsidR="00A51F9C" w:rsidRPr="00A51F9C" w:rsidSect="00FA3DA4">
          <w:type w:val="continuous"/>
          <w:pgSz w:w="12240" w:h="15840"/>
          <w:pgMar w:top="720" w:right="720" w:bottom="720" w:left="720" w:header="720" w:footer="720" w:gutter="0"/>
          <w:cols w:num="2" w:sep="1" w:space="432" w:equalWidth="0">
            <w:col w:w="5112" w:space="432"/>
            <w:col w:w="5256"/>
          </w:cols>
          <w:docGrid w:linePitch="360"/>
        </w:sectPr>
      </w:pPr>
    </w:p>
    <w:p w:rsidR="007F7761" w:rsidRPr="00A43A96" w:rsidRDefault="00BB37C3" w:rsidP="007F7761">
      <w:pPr>
        <w:tabs>
          <w:tab w:val="left" w:pos="1080"/>
        </w:tabs>
        <w:rPr>
          <w:rFonts w:ascii="Arial" w:hAnsi="Arial" w:cs="Arial"/>
          <w:szCs w:val="22"/>
        </w:rPr>
      </w:pPr>
      <w:r w:rsidRPr="00A43A96">
        <w:rPr>
          <w:rFonts w:ascii="Lucida Sans Unicode" w:hAnsi="Lucida Sans Unicode" w:cs="Lucida Sans Unicode"/>
          <w:sz w:val="20"/>
          <w:szCs w:val="22"/>
        </w:rPr>
        <w:t>□</w:t>
      </w:r>
      <w:r w:rsidRPr="00A43A96">
        <w:rPr>
          <w:rFonts w:ascii="Arial" w:hAnsi="Arial" w:cs="Arial"/>
          <w:sz w:val="20"/>
          <w:szCs w:val="22"/>
        </w:rPr>
        <w:t xml:space="preserve">  </w:t>
      </w:r>
      <w:r w:rsidRPr="00A43A96">
        <w:rPr>
          <w:rFonts w:ascii="Lucida Sans Unicode" w:hAnsi="Lucida Sans Unicode" w:cs="Lucida Sans Unicode"/>
          <w:sz w:val="20"/>
          <w:szCs w:val="22"/>
        </w:rPr>
        <w:t>□</w:t>
      </w:r>
      <w:r w:rsidR="007F7761" w:rsidRPr="00A43A96">
        <w:rPr>
          <w:rFonts w:ascii="Lucida Sans Unicode" w:hAnsi="Lucida Sans Unicode" w:cs="Lucida Sans Unicode"/>
          <w:sz w:val="20"/>
          <w:szCs w:val="22"/>
        </w:rPr>
        <w:t xml:space="preserve">  □</w:t>
      </w:r>
      <w:r w:rsidRPr="00A43A96">
        <w:rPr>
          <w:rFonts w:ascii="Arial" w:hAnsi="Arial" w:cs="Arial"/>
          <w:sz w:val="20"/>
          <w:szCs w:val="22"/>
        </w:rPr>
        <w:t xml:space="preserve"> </w:t>
      </w:r>
      <w:r w:rsidR="007F7761" w:rsidRPr="00A43A96">
        <w:rPr>
          <w:rFonts w:ascii="Arial" w:hAnsi="Arial" w:cs="Arial"/>
          <w:sz w:val="20"/>
          <w:szCs w:val="22"/>
        </w:rPr>
        <w:t xml:space="preserve"> A permit is required for public displays (Minn. Stat. § 624.22 &amp; MSFC </w:t>
      </w:r>
      <w:r w:rsidR="003412E7">
        <w:rPr>
          <w:rFonts w:ascii="Arial" w:hAnsi="Arial" w:cs="Arial"/>
          <w:sz w:val="20"/>
          <w:szCs w:val="22"/>
        </w:rPr>
        <w:t>56</w:t>
      </w:r>
      <w:r w:rsidR="007F7761" w:rsidRPr="00A43A96">
        <w:rPr>
          <w:rFonts w:ascii="Arial" w:hAnsi="Arial" w:cs="Arial"/>
          <w:sz w:val="20"/>
          <w:szCs w:val="22"/>
        </w:rPr>
        <w:t>08.</w:t>
      </w:r>
      <w:r w:rsidR="008E7DC5">
        <w:rPr>
          <w:rFonts w:ascii="Arial" w:hAnsi="Arial" w:cs="Arial"/>
          <w:sz w:val="20"/>
          <w:szCs w:val="22"/>
        </w:rPr>
        <w:t>1.1</w:t>
      </w:r>
      <w:r w:rsidR="007F7761" w:rsidRPr="00A43A96">
        <w:rPr>
          <w:rFonts w:ascii="Arial" w:hAnsi="Arial" w:cs="Arial"/>
          <w:sz w:val="20"/>
          <w:szCs w:val="22"/>
        </w:rPr>
        <w:t>)</w:t>
      </w:r>
    </w:p>
    <w:p w:rsidR="00A43A96" w:rsidRDefault="007F7761" w:rsidP="007F7761">
      <w:pPr>
        <w:tabs>
          <w:tab w:val="left" w:pos="1080"/>
        </w:tabs>
        <w:rPr>
          <w:rFonts w:ascii="Arial" w:hAnsi="Arial" w:cs="Arial"/>
          <w:sz w:val="20"/>
          <w:szCs w:val="22"/>
        </w:rPr>
      </w:pPr>
      <w:r w:rsidRPr="00A43A96">
        <w:rPr>
          <w:rFonts w:ascii="Lucida Sans Unicode" w:hAnsi="Lucida Sans Unicode" w:cs="Lucida Sans Unicode"/>
          <w:sz w:val="20"/>
          <w:szCs w:val="22"/>
        </w:rPr>
        <w:t>□</w:t>
      </w:r>
      <w:r w:rsidRPr="00A43A96">
        <w:rPr>
          <w:rFonts w:ascii="Arial" w:hAnsi="Arial" w:cs="Arial"/>
          <w:sz w:val="20"/>
          <w:szCs w:val="22"/>
        </w:rPr>
        <w:t xml:space="preserve">  </w:t>
      </w:r>
      <w:r w:rsidRPr="00A43A96">
        <w:rPr>
          <w:rFonts w:ascii="Lucida Sans Unicode" w:hAnsi="Lucida Sans Unicode" w:cs="Lucida Sans Unicode"/>
          <w:sz w:val="20"/>
          <w:szCs w:val="22"/>
        </w:rPr>
        <w:t>□  □</w:t>
      </w:r>
      <w:r w:rsidRPr="00A43A96">
        <w:rPr>
          <w:rFonts w:ascii="Arial" w:hAnsi="Arial" w:cs="Arial"/>
          <w:sz w:val="20"/>
          <w:szCs w:val="22"/>
        </w:rPr>
        <w:t xml:space="preserve">  The pyrotechnic operator must be certified by the MN State Fire Marshal (Minn. Stat. § 624.22 &amp; </w:t>
      </w:r>
    </w:p>
    <w:p w:rsidR="007F7761" w:rsidRPr="00A43A96" w:rsidRDefault="00A43A96" w:rsidP="007F7761">
      <w:pPr>
        <w:tabs>
          <w:tab w:val="left" w:pos="1080"/>
        </w:tabs>
        <w:rPr>
          <w:rFonts w:ascii="Arial" w:hAnsi="Arial" w:cs="Arial"/>
          <w:szCs w:val="22"/>
        </w:rPr>
      </w:pPr>
      <w:r>
        <w:rPr>
          <w:rFonts w:ascii="Arial" w:hAnsi="Arial" w:cs="Arial"/>
          <w:sz w:val="20"/>
          <w:szCs w:val="22"/>
        </w:rPr>
        <w:t xml:space="preserve">               </w:t>
      </w:r>
      <w:r w:rsidR="007F7761" w:rsidRPr="00A43A96">
        <w:rPr>
          <w:rFonts w:ascii="Arial" w:hAnsi="Arial" w:cs="Arial"/>
          <w:sz w:val="20"/>
          <w:szCs w:val="22"/>
        </w:rPr>
        <w:t xml:space="preserve">MSFC </w:t>
      </w:r>
      <w:r w:rsidR="003412E7">
        <w:rPr>
          <w:rFonts w:ascii="Arial" w:hAnsi="Arial" w:cs="Arial"/>
          <w:sz w:val="20"/>
          <w:szCs w:val="22"/>
        </w:rPr>
        <w:t>56</w:t>
      </w:r>
      <w:r w:rsidR="007F7761" w:rsidRPr="00A43A96">
        <w:rPr>
          <w:rFonts w:ascii="Arial" w:hAnsi="Arial" w:cs="Arial"/>
          <w:sz w:val="20"/>
          <w:szCs w:val="22"/>
        </w:rPr>
        <w:t>08.</w:t>
      </w:r>
      <w:r w:rsidR="008E7DC5">
        <w:rPr>
          <w:rFonts w:ascii="Arial" w:hAnsi="Arial" w:cs="Arial"/>
          <w:sz w:val="20"/>
          <w:szCs w:val="22"/>
        </w:rPr>
        <w:t>1.1</w:t>
      </w:r>
      <w:r w:rsidR="007F7761" w:rsidRPr="00A43A96">
        <w:rPr>
          <w:rFonts w:ascii="Arial" w:hAnsi="Arial" w:cs="Arial"/>
          <w:sz w:val="20"/>
          <w:szCs w:val="22"/>
        </w:rPr>
        <w:t>)</w:t>
      </w:r>
    </w:p>
    <w:p w:rsidR="00A43A96" w:rsidRDefault="007F7761" w:rsidP="00A43A96">
      <w:pPr>
        <w:rPr>
          <w:rFonts w:ascii="Arial" w:hAnsi="Arial" w:cs="Arial"/>
          <w:sz w:val="20"/>
          <w:szCs w:val="22"/>
        </w:rPr>
      </w:pPr>
      <w:r w:rsidRPr="00A43A96">
        <w:rPr>
          <w:rFonts w:ascii="Lucida Sans Unicode" w:hAnsi="Lucida Sans Unicode" w:cs="Lucida Sans Unicode"/>
          <w:sz w:val="20"/>
          <w:szCs w:val="22"/>
        </w:rPr>
        <w:t>□</w:t>
      </w:r>
      <w:r w:rsidRPr="00A43A96">
        <w:rPr>
          <w:rFonts w:ascii="Arial" w:hAnsi="Arial" w:cs="Arial"/>
          <w:sz w:val="20"/>
          <w:szCs w:val="22"/>
        </w:rPr>
        <w:t xml:space="preserve">  </w:t>
      </w:r>
      <w:r w:rsidRPr="00A43A96">
        <w:rPr>
          <w:rFonts w:ascii="Lucida Sans Unicode" w:hAnsi="Lucida Sans Unicode" w:cs="Lucida Sans Unicode"/>
          <w:sz w:val="20"/>
          <w:szCs w:val="22"/>
        </w:rPr>
        <w:t>□  □</w:t>
      </w:r>
      <w:r w:rsidRPr="00A43A96">
        <w:rPr>
          <w:rFonts w:ascii="Arial" w:hAnsi="Arial" w:cs="Arial"/>
          <w:sz w:val="20"/>
          <w:szCs w:val="22"/>
        </w:rPr>
        <w:t xml:space="preserve">  Diagram/site plan required showing location of buildings, highways, overhead obstructions, and audience/crowd </w:t>
      </w:r>
    </w:p>
    <w:p w:rsidR="007F7761" w:rsidRPr="00A43A96" w:rsidRDefault="00A43A96" w:rsidP="00A43A96">
      <w:pPr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               </w:t>
      </w:r>
      <w:r w:rsidR="007F7761" w:rsidRPr="00A43A96">
        <w:rPr>
          <w:rFonts w:ascii="Arial" w:hAnsi="Arial" w:cs="Arial"/>
          <w:sz w:val="20"/>
          <w:szCs w:val="22"/>
        </w:rPr>
        <w:t xml:space="preserve">distances (MSFC </w:t>
      </w:r>
      <w:r w:rsidR="003412E7">
        <w:rPr>
          <w:rFonts w:ascii="Arial" w:hAnsi="Arial" w:cs="Arial"/>
          <w:sz w:val="20"/>
          <w:szCs w:val="22"/>
        </w:rPr>
        <w:t>56</w:t>
      </w:r>
      <w:r w:rsidR="007F7761" w:rsidRPr="00A43A96">
        <w:rPr>
          <w:rFonts w:ascii="Arial" w:hAnsi="Arial" w:cs="Arial"/>
          <w:sz w:val="20"/>
          <w:szCs w:val="22"/>
        </w:rPr>
        <w:t>08.2.1)</w:t>
      </w:r>
    </w:p>
    <w:p w:rsidR="007F7761" w:rsidRPr="00A43A96" w:rsidRDefault="007F7761" w:rsidP="007F7761">
      <w:pPr>
        <w:rPr>
          <w:rFonts w:ascii="Arial" w:hAnsi="Arial" w:cs="Arial"/>
          <w:sz w:val="20"/>
          <w:szCs w:val="22"/>
        </w:rPr>
      </w:pPr>
      <w:r w:rsidRPr="00A43A96">
        <w:rPr>
          <w:rFonts w:ascii="Lucida Sans Unicode" w:hAnsi="Lucida Sans Unicode" w:cs="Lucida Sans Unicode"/>
          <w:sz w:val="20"/>
          <w:szCs w:val="22"/>
        </w:rPr>
        <w:t>□</w:t>
      </w:r>
      <w:r w:rsidRPr="00A43A96">
        <w:rPr>
          <w:rFonts w:ascii="Arial" w:hAnsi="Arial" w:cs="Arial"/>
          <w:sz w:val="20"/>
          <w:szCs w:val="22"/>
        </w:rPr>
        <w:t xml:space="preserve">  </w:t>
      </w:r>
      <w:r w:rsidRPr="00A43A96">
        <w:rPr>
          <w:rFonts w:ascii="Lucida Sans Unicode" w:hAnsi="Lucida Sans Unicode" w:cs="Lucida Sans Unicode"/>
          <w:sz w:val="20"/>
          <w:szCs w:val="22"/>
        </w:rPr>
        <w:t>□  □</w:t>
      </w:r>
      <w:r w:rsidRPr="00A43A96">
        <w:rPr>
          <w:rFonts w:ascii="Arial" w:hAnsi="Arial" w:cs="Arial"/>
          <w:sz w:val="20"/>
          <w:szCs w:val="22"/>
        </w:rPr>
        <w:t xml:space="preserve">  Public assemblage plan can be required – including standby </w:t>
      </w:r>
      <w:bookmarkStart w:id="0" w:name="_GoBack"/>
      <w:r w:rsidRPr="00784308">
        <w:rPr>
          <w:rFonts w:ascii="Arial" w:hAnsi="Arial" w:cs="Arial"/>
          <w:sz w:val="20"/>
          <w:szCs w:val="22"/>
        </w:rPr>
        <w:t>firefighters (MSFC 403</w:t>
      </w:r>
      <w:r w:rsidR="00C5252A" w:rsidRPr="00784308">
        <w:rPr>
          <w:rFonts w:ascii="Arial" w:hAnsi="Arial" w:cs="Arial"/>
          <w:sz w:val="20"/>
          <w:szCs w:val="22"/>
        </w:rPr>
        <w:t>.12</w:t>
      </w:r>
      <w:r w:rsidRPr="00784308">
        <w:rPr>
          <w:rFonts w:ascii="Arial" w:hAnsi="Arial" w:cs="Arial"/>
          <w:sz w:val="20"/>
          <w:szCs w:val="22"/>
        </w:rPr>
        <w:t xml:space="preserve"> &amp; </w:t>
      </w:r>
      <w:bookmarkEnd w:id="0"/>
      <w:r w:rsidR="003412E7">
        <w:rPr>
          <w:rFonts w:ascii="Arial" w:hAnsi="Arial" w:cs="Arial"/>
          <w:sz w:val="20"/>
          <w:szCs w:val="22"/>
        </w:rPr>
        <w:t>5608.2</w:t>
      </w:r>
      <w:r w:rsidRPr="00A43A96">
        <w:rPr>
          <w:rFonts w:ascii="Arial" w:hAnsi="Arial" w:cs="Arial"/>
          <w:sz w:val="20"/>
          <w:szCs w:val="22"/>
        </w:rPr>
        <w:t>)</w:t>
      </w:r>
    </w:p>
    <w:p w:rsidR="007F7761" w:rsidRPr="00350661" w:rsidRDefault="007F7761" w:rsidP="00BB37C3">
      <w:pPr>
        <w:rPr>
          <w:rFonts w:ascii="Arial" w:hAnsi="Arial" w:cs="Arial"/>
          <w:b/>
          <w:sz w:val="18"/>
        </w:rPr>
      </w:pPr>
    </w:p>
    <w:p w:rsidR="007F7761" w:rsidRPr="00837AF5" w:rsidRDefault="007F7761" w:rsidP="007F7761">
      <w:pPr>
        <w:rPr>
          <w:rFonts w:ascii="Arial" w:hAnsi="Arial" w:cs="Arial"/>
          <w:sz w:val="28"/>
        </w:rPr>
      </w:pPr>
      <w:r w:rsidRPr="00837AF5">
        <w:rPr>
          <w:rFonts w:ascii="Arial" w:hAnsi="Arial" w:cs="Arial"/>
          <w:sz w:val="22"/>
        </w:rPr>
        <w:t xml:space="preserve">Y  N  N/A                                              </w:t>
      </w:r>
      <w:r w:rsidRPr="00837AF5">
        <w:rPr>
          <w:rFonts w:ascii="Arial" w:hAnsi="Arial" w:cs="Arial"/>
          <w:sz w:val="28"/>
        </w:rPr>
        <w:tab/>
      </w:r>
      <w:r w:rsidRPr="00837AF5">
        <w:rPr>
          <w:rFonts w:ascii="Arial" w:hAnsi="Arial" w:cs="Arial"/>
          <w:sz w:val="28"/>
        </w:rPr>
        <w:tab/>
        <w:t xml:space="preserve">       </w:t>
      </w:r>
    </w:p>
    <w:p w:rsidR="007F7761" w:rsidRPr="00837AF5" w:rsidRDefault="007F7761" w:rsidP="007F7761">
      <w:pPr>
        <w:rPr>
          <w:rFonts w:ascii="Arial" w:hAnsi="Arial" w:cs="Arial"/>
          <w:sz w:val="18"/>
          <w:szCs w:val="20"/>
        </w:rPr>
        <w:sectPr w:rsidR="007F7761" w:rsidRPr="00837AF5" w:rsidSect="007F7761">
          <w:footerReference w:type="default" r:id="rId10"/>
          <w:type w:val="continuous"/>
          <w:pgSz w:w="12240" w:h="15840"/>
          <w:pgMar w:top="720" w:right="720" w:bottom="720" w:left="720" w:header="576" w:footer="288" w:gutter="0"/>
          <w:cols w:space="720"/>
          <w:docGrid w:linePitch="360"/>
        </w:sectPr>
      </w:pPr>
    </w:p>
    <w:p w:rsidR="007F7761" w:rsidRDefault="00F53CE2" w:rsidP="007F7761">
      <w:pPr>
        <w:rPr>
          <w:rFonts w:ascii="Arial" w:hAnsi="Arial" w:cs="Arial"/>
          <w:b/>
          <w:sz w:val="20"/>
          <w:szCs w:val="20"/>
        </w:rPr>
      </w:pPr>
      <w:r w:rsidRPr="00837AF5">
        <w:rPr>
          <w:rFonts w:ascii="Arial" w:hAnsi="Arial" w:cs="Arial"/>
          <w:b/>
          <w:sz w:val="22"/>
          <w:szCs w:val="20"/>
        </w:rPr>
        <w:t>FIREWORKS STORAGE AT DISPLAY SITE</w:t>
      </w:r>
      <w:r w:rsidR="007F7761" w:rsidRPr="00BB37C3">
        <w:rPr>
          <w:rFonts w:ascii="Arial" w:hAnsi="Arial" w:cs="Arial"/>
          <w:b/>
          <w:sz w:val="22"/>
          <w:szCs w:val="20"/>
        </w:rPr>
        <w:t>:</w:t>
      </w:r>
    </w:p>
    <w:p w:rsidR="007F7761" w:rsidRPr="00A51F9C" w:rsidRDefault="007F7761" w:rsidP="007F7761">
      <w:pPr>
        <w:rPr>
          <w:rFonts w:ascii="Arial" w:hAnsi="Arial" w:cs="Arial"/>
          <w:sz w:val="18"/>
          <w:szCs w:val="20"/>
        </w:rPr>
        <w:sectPr w:rsidR="007F7761" w:rsidRPr="00A51F9C" w:rsidSect="00FA3DA4">
          <w:type w:val="continuous"/>
          <w:pgSz w:w="12240" w:h="15840"/>
          <w:pgMar w:top="720" w:right="720" w:bottom="720" w:left="720" w:header="720" w:footer="720" w:gutter="0"/>
          <w:cols w:num="2" w:sep="1" w:space="432" w:equalWidth="0">
            <w:col w:w="5112" w:space="432"/>
            <w:col w:w="5256"/>
          </w:cols>
          <w:docGrid w:linePitch="360"/>
        </w:sectPr>
      </w:pPr>
    </w:p>
    <w:p w:rsidR="007F7761" w:rsidRPr="00A43A96" w:rsidRDefault="007F7761" w:rsidP="007F7761">
      <w:pPr>
        <w:tabs>
          <w:tab w:val="left" w:pos="1080"/>
        </w:tabs>
        <w:rPr>
          <w:rFonts w:ascii="Arial" w:hAnsi="Arial" w:cs="Arial"/>
          <w:szCs w:val="22"/>
        </w:rPr>
      </w:pPr>
      <w:r w:rsidRPr="00A43A96">
        <w:rPr>
          <w:rFonts w:ascii="Lucida Sans Unicode" w:hAnsi="Lucida Sans Unicode" w:cs="Lucida Sans Unicode"/>
          <w:sz w:val="20"/>
          <w:szCs w:val="22"/>
        </w:rPr>
        <w:t>□</w:t>
      </w:r>
      <w:r w:rsidRPr="00A43A96">
        <w:rPr>
          <w:rFonts w:ascii="Arial" w:hAnsi="Arial" w:cs="Arial"/>
          <w:sz w:val="20"/>
          <w:szCs w:val="22"/>
        </w:rPr>
        <w:t xml:space="preserve">  </w:t>
      </w:r>
      <w:r w:rsidRPr="00A43A96">
        <w:rPr>
          <w:rFonts w:ascii="Lucida Sans Unicode" w:hAnsi="Lucida Sans Unicode" w:cs="Lucida Sans Unicode"/>
          <w:sz w:val="20"/>
          <w:szCs w:val="22"/>
        </w:rPr>
        <w:t>□  □</w:t>
      </w:r>
      <w:r w:rsidRPr="00A43A96">
        <w:rPr>
          <w:rFonts w:ascii="Arial" w:hAnsi="Arial" w:cs="Arial"/>
          <w:sz w:val="20"/>
          <w:szCs w:val="22"/>
        </w:rPr>
        <w:t xml:space="preserve">  </w:t>
      </w:r>
      <w:r w:rsidR="00631AFA" w:rsidRPr="00A43A96">
        <w:rPr>
          <w:rFonts w:ascii="Arial" w:hAnsi="Arial" w:cs="Arial"/>
          <w:sz w:val="20"/>
          <w:szCs w:val="22"/>
        </w:rPr>
        <w:t xml:space="preserve">Fireworks shall not be unattended (MSFC </w:t>
      </w:r>
      <w:r w:rsidR="003412E7">
        <w:rPr>
          <w:rFonts w:ascii="Arial" w:hAnsi="Arial" w:cs="Arial"/>
          <w:sz w:val="20"/>
          <w:szCs w:val="22"/>
        </w:rPr>
        <w:t>56</w:t>
      </w:r>
      <w:r w:rsidR="00631AFA" w:rsidRPr="00A43A96">
        <w:rPr>
          <w:rFonts w:ascii="Arial" w:hAnsi="Arial" w:cs="Arial"/>
          <w:sz w:val="20"/>
          <w:szCs w:val="22"/>
        </w:rPr>
        <w:t>08.5.1)</w:t>
      </w:r>
    </w:p>
    <w:p w:rsidR="007F7761" w:rsidRPr="00A43A96" w:rsidRDefault="007F7761" w:rsidP="00631AFA">
      <w:pPr>
        <w:tabs>
          <w:tab w:val="left" w:pos="1080"/>
        </w:tabs>
        <w:rPr>
          <w:rFonts w:ascii="Arial" w:hAnsi="Arial" w:cs="Arial"/>
          <w:szCs w:val="22"/>
        </w:rPr>
      </w:pPr>
      <w:r w:rsidRPr="00A43A96">
        <w:rPr>
          <w:rFonts w:ascii="Lucida Sans Unicode" w:hAnsi="Lucida Sans Unicode" w:cs="Lucida Sans Unicode"/>
          <w:sz w:val="20"/>
          <w:szCs w:val="22"/>
        </w:rPr>
        <w:t>□</w:t>
      </w:r>
      <w:r w:rsidRPr="00A43A96">
        <w:rPr>
          <w:rFonts w:ascii="Arial" w:hAnsi="Arial" w:cs="Arial"/>
          <w:sz w:val="20"/>
          <w:szCs w:val="22"/>
        </w:rPr>
        <w:t xml:space="preserve">  </w:t>
      </w:r>
      <w:r w:rsidRPr="00A43A96">
        <w:rPr>
          <w:rFonts w:ascii="Lucida Sans Unicode" w:hAnsi="Lucida Sans Unicode" w:cs="Lucida Sans Unicode"/>
          <w:sz w:val="20"/>
          <w:szCs w:val="22"/>
        </w:rPr>
        <w:t>□  □</w:t>
      </w:r>
      <w:r w:rsidRPr="00A43A96">
        <w:rPr>
          <w:rFonts w:ascii="Arial" w:hAnsi="Arial" w:cs="Arial"/>
          <w:sz w:val="20"/>
          <w:szCs w:val="22"/>
        </w:rPr>
        <w:t xml:space="preserve">  </w:t>
      </w:r>
      <w:r w:rsidR="00631AFA" w:rsidRPr="00A43A96">
        <w:rPr>
          <w:rFonts w:ascii="Arial" w:hAnsi="Arial" w:cs="Arial"/>
          <w:sz w:val="20"/>
          <w:szCs w:val="22"/>
        </w:rPr>
        <w:t xml:space="preserve">Fireworks shall be kept dry (MSFC </w:t>
      </w:r>
      <w:r w:rsidR="003412E7">
        <w:rPr>
          <w:rFonts w:ascii="Arial" w:hAnsi="Arial" w:cs="Arial"/>
          <w:sz w:val="20"/>
          <w:szCs w:val="22"/>
        </w:rPr>
        <w:t>56</w:t>
      </w:r>
      <w:r w:rsidR="00631AFA" w:rsidRPr="00A43A96">
        <w:rPr>
          <w:rFonts w:ascii="Arial" w:hAnsi="Arial" w:cs="Arial"/>
          <w:sz w:val="20"/>
          <w:szCs w:val="22"/>
        </w:rPr>
        <w:t>08.5.2)</w:t>
      </w:r>
      <w:r w:rsidR="00631AFA" w:rsidRPr="00A43A96">
        <w:rPr>
          <w:rFonts w:ascii="Arial" w:hAnsi="Arial" w:cs="Arial"/>
          <w:sz w:val="32"/>
          <w:szCs w:val="28"/>
        </w:rPr>
        <w:t xml:space="preserve">  </w:t>
      </w:r>
    </w:p>
    <w:p w:rsidR="007F7761" w:rsidRPr="00A43A96" w:rsidRDefault="007F7761" w:rsidP="00631AFA">
      <w:pPr>
        <w:rPr>
          <w:rFonts w:ascii="Arial" w:hAnsi="Arial" w:cs="Arial"/>
          <w:sz w:val="20"/>
          <w:szCs w:val="22"/>
        </w:rPr>
      </w:pPr>
      <w:r w:rsidRPr="00A43A96">
        <w:rPr>
          <w:rFonts w:ascii="Lucida Sans Unicode" w:hAnsi="Lucida Sans Unicode" w:cs="Lucida Sans Unicode"/>
          <w:sz w:val="20"/>
          <w:szCs w:val="22"/>
        </w:rPr>
        <w:t>□</w:t>
      </w:r>
      <w:r w:rsidRPr="00A43A96">
        <w:rPr>
          <w:rFonts w:ascii="Arial" w:hAnsi="Arial" w:cs="Arial"/>
          <w:sz w:val="20"/>
          <w:szCs w:val="22"/>
        </w:rPr>
        <w:t xml:space="preserve">  </w:t>
      </w:r>
      <w:r w:rsidRPr="00A43A96">
        <w:rPr>
          <w:rFonts w:ascii="Lucida Sans Unicode" w:hAnsi="Lucida Sans Unicode" w:cs="Lucida Sans Unicode"/>
          <w:sz w:val="20"/>
          <w:szCs w:val="22"/>
        </w:rPr>
        <w:t>□  □</w:t>
      </w:r>
      <w:r w:rsidRPr="00A43A96">
        <w:rPr>
          <w:rFonts w:ascii="Arial" w:hAnsi="Arial" w:cs="Arial"/>
          <w:sz w:val="20"/>
          <w:szCs w:val="22"/>
        </w:rPr>
        <w:t xml:space="preserve">  </w:t>
      </w:r>
      <w:r w:rsidR="00C6702C" w:rsidRPr="00A43A96">
        <w:rPr>
          <w:rFonts w:ascii="Arial" w:hAnsi="Arial" w:cs="Arial"/>
          <w:sz w:val="20"/>
          <w:szCs w:val="22"/>
        </w:rPr>
        <w:t>Shells to be inspected. D</w:t>
      </w:r>
      <w:r w:rsidR="00631AFA" w:rsidRPr="00A43A96">
        <w:rPr>
          <w:rFonts w:ascii="Arial" w:hAnsi="Arial" w:cs="Arial"/>
          <w:sz w:val="20"/>
          <w:szCs w:val="22"/>
        </w:rPr>
        <w:t>amaged, lea</w:t>
      </w:r>
      <w:r w:rsidR="00C6702C" w:rsidRPr="00A43A96">
        <w:rPr>
          <w:rFonts w:ascii="Arial" w:hAnsi="Arial" w:cs="Arial"/>
          <w:sz w:val="20"/>
          <w:szCs w:val="22"/>
        </w:rPr>
        <w:t>king, wet, or torn shells shall</w:t>
      </w:r>
      <w:r w:rsidR="00631AFA" w:rsidRPr="00A43A96">
        <w:rPr>
          <w:rFonts w:ascii="Arial" w:hAnsi="Arial" w:cs="Arial"/>
          <w:sz w:val="20"/>
          <w:szCs w:val="22"/>
        </w:rPr>
        <w:t xml:space="preserve"> not be used (MSFC </w:t>
      </w:r>
      <w:r w:rsidR="003412E7">
        <w:rPr>
          <w:rFonts w:ascii="Arial" w:hAnsi="Arial" w:cs="Arial"/>
          <w:sz w:val="20"/>
          <w:szCs w:val="22"/>
        </w:rPr>
        <w:t>56</w:t>
      </w:r>
      <w:r w:rsidR="00631AFA" w:rsidRPr="00A43A96">
        <w:rPr>
          <w:rFonts w:ascii="Arial" w:hAnsi="Arial" w:cs="Arial"/>
          <w:sz w:val="20"/>
          <w:szCs w:val="22"/>
        </w:rPr>
        <w:t>08.5.3)</w:t>
      </w:r>
    </w:p>
    <w:p w:rsidR="007F7761" w:rsidRPr="00A43A96" w:rsidRDefault="007F7761" w:rsidP="00F53CE2">
      <w:pPr>
        <w:rPr>
          <w:rFonts w:ascii="Arial" w:hAnsi="Arial" w:cs="Arial"/>
          <w:szCs w:val="22"/>
        </w:rPr>
      </w:pPr>
      <w:r w:rsidRPr="00A43A96">
        <w:rPr>
          <w:rFonts w:ascii="Lucida Sans Unicode" w:hAnsi="Lucida Sans Unicode" w:cs="Lucida Sans Unicode"/>
          <w:sz w:val="20"/>
          <w:szCs w:val="22"/>
        </w:rPr>
        <w:t>□</w:t>
      </w:r>
      <w:r w:rsidRPr="00A43A96">
        <w:rPr>
          <w:rFonts w:ascii="Arial" w:hAnsi="Arial" w:cs="Arial"/>
          <w:sz w:val="20"/>
          <w:szCs w:val="22"/>
        </w:rPr>
        <w:t xml:space="preserve">  </w:t>
      </w:r>
      <w:r w:rsidRPr="00A43A96">
        <w:rPr>
          <w:rFonts w:ascii="Lucida Sans Unicode" w:hAnsi="Lucida Sans Unicode" w:cs="Lucida Sans Unicode"/>
          <w:sz w:val="20"/>
          <w:szCs w:val="22"/>
        </w:rPr>
        <w:t>□  □</w:t>
      </w:r>
      <w:r w:rsidRPr="00A43A96">
        <w:rPr>
          <w:rFonts w:ascii="Arial" w:hAnsi="Arial" w:cs="Arial"/>
          <w:sz w:val="20"/>
          <w:szCs w:val="22"/>
        </w:rPr>
        <w:t xml:space="preserve">  </w:t>
      </w:r>
      <w:r w:rsidR="00631AFA" w:rsidRPr="00A43A96">
        <w:rPr>
          <w:rFonts w:ascii="Arial" w:hAnsi="Arial" w:cs="Arial"/>
          <w:sz w:val="20"/>
          <w:szCs w:val="22"/>
        </w:rPr>
        <w:t xml:space="preserve">Aerial shells to be checked for proper fit into mortars (MSFC </w:t>
      </w:r>
      <w:r w:rsidR="003412E7">
        <w:rPr>
          <w:rFonts w:ascii="Arial" w:hAnsi="Arial" w:cs="Arial"/>
          <w:sz w:val="20"/>
          <w:szCs w:val="22"/>
        </w:rPr>
        <w:t>56</w:t>
      </w:r>
      <w:r w:rsidR="00631AFA" w:rsidRPr="00A43A96">
        <w:rPr>
          <w:rFonts w:ascii="Arial" w:hAnsi="Arial" w:cs="Arial"/>
          <w:sz w:val="20"/>
          <w:szCs w:val="22"/>
        </w:rPr>
        <w:t>08.5.3)</w:t>
      </w:r>
    </w:p>
    <w:p w:rsidR="00631AFA" w:rsidRPr="00A43A96" w:rsidRDefault="00631AFA" w:rsidP="00C6702C">
      <w:pPr>
        <w:tabs>
          <w:tab w:val="left" w:pos="1080"/>
        </w:tabs>
        <w:rPr>
          <w:rFonts w:ascii="Arial" w:hAnsi="Arial" w:cs="Arial"/>
          <w:szCs w:val="22"/>
        </w:rPr>
      </w:pPr>
      <w:r w:rsidRPr="00A43A96">
        <w:rPr>
          <w:rFonts w:ascii="Lucida Sans Unicode" w:hAnsi="Lucida Sans Unicode" w:cs="Lucida Sans Unicode"/>
          <w:sz w:val="20"/>
          <w:szCs w:val="22"/>
        </w:rPr>
        <w:t>□</w:t>
      </w:r>
      <w:r w:rsidRPr="00A43A96">
        <w:rPr>
          <w:rFonts w:ascii="Arial" w:hAnsi="Arial" w:cs="Arial"/>
          <w:sz w:val="20"/>
          <w:szCs w:val="22"/>
        </w:rPr>
        <w:t xml:space="preserve">  </w:t>
      </w:r>
      <w:r w:rsidRPr="00A43A96">
        <w:rPr>
          <w:rFonts w:ascii="Lucida Sans Unicode" w:hAnsi="Lucida Sans Unicode" w:cs="Lucida Sans Unicode"/>
          <w:sz w:val="20"/>
          <w:szCs w:val="22"/>
        </w:rPr>
        <w:t>□  □</w:t>
      </w:r>
      <w:r w:rsidRPr="00A43A96">
        <w:rPr>
          <w:rFonts w:ascii="Arial" w:hAnsi="Arial" w:cs="Arial"/>
          <w:sz w:val="20"/>
          <w:szCs w:val="22"/>
        </w:rPr>
        <w:t xml:space="preserve">  </w:t>
      </w:r>
      <w:r w:rsidR="00C6702C" w:rsidRPr="00A43A96">
        <w:rPr>
          <w:rFonts w:ascii="Arial" w:hAnsi="Arial" w:cs="Arial"/>
          <w:sz w:val="20"/>
          <w:szCs w:val="22"/>
        </w:rPr>
        <w:t xml:space="preserve">Ready boxes to be used for storage of fireworks and located at least 25 feet from mortars (MSFC </w:t>
      </w:r>
      <w:r w:rsidR="003412E7">
        <w:rPr>
          <w:rFonts w:ascii="Arial" w:hAnsi="Arial" w:cs="Arial"/>
          <w:sz w:val="20"/>
          <w:szCs w:val="22"/>
        </w:rPr>
        <w:t>56</w:t>
      </w:r>
      <w:r w:rsidR="00C6702C" w:rsidRPr="00A43A96">
        <w:rPr>
          <w:rFonts w:ascii="Arial" w:hAnsi="Arial" w:cs="Arial"/>
          <w:sz w:val="20"/>
          <w:szCs w:val="22"/>
        </w:rPr>
        <w:t>08.5.5)</w:t>
      </w:r>
    </w:p>
    <w:p w:rsidR="00A43A96" w:rsidRDefault="00631AFA" w:rsidP="00A43A96">
      <w:pPr>
        <w:rPr>
          <w:rFonts w:ascii="Arial" w:hAnsi="Arial" w:cs="Arial"/>
          <w:snapToGrid w:val="0"/>
          <w:sz w:val="20"/>
          <w:szCs w:val="22"/>
        </w:rPr>
      </w:pPr>
      <w:r w:rsidRPr="00A43A96">
        <w:rPr>
          <w:rFonts w:ascii="Lucida Sans Unicode" w:hAnsi="Lucida Sans Unicode" w:cs="Lucida Sans Unicode"/>
          <w:sz w:val="20"/>
          <w:szCs w:val="22"/>
        </w:rPr>
        <w:t>□</w:t>
      </w:r>
      <w:r w:rsidRPr="00A43A96">
        <w:rPr>
          <w:rFonts w:ascii="Arial" w:hAnsi="Arial" w:cs="Arial"/>
          <w:sz w:val="20"/>
          <w:szCs w:val="22"/>
        </w:rPr>
        <w:t xml:space="preserve">  </w:t>
      </w:r>
      <w:r w:rsidRPr="00A43A96">
        <w:rPr>
          <w:rFonts w:ascii="Lucida Sans Unicode" w:hAnsi="Lucida Sans Unicode" w:cs="Lucida Sans Unicode"/>
          <w:sz w:val="20"/>
          <w:szCs w:val="22"/>
        </w:rPr>
        <w:t>□  □</w:t>
      </w:r>
      <w:r w:rsidRPr="00A43A96">
        <w:rPr>
          <w:rFonts w:ascii="Arial" w:hAnsi="Arial" w:cs="Arial"/>
          <w:sz w:val="20"/>
          <w:szCs w:val="22"/>
        </w:rPr>
        <w:t xml:space="preserve">  </w:t>
      </w:r>
      <w:r w:rsidR="00C6702C" w:rsidRPr="00A43A96">
        <w:rPr>
          <w:rFonts w:ascii="Arial" w:hAnsi="Arial" w:cs="Arial"/>
          <w:snapToGrid w:val="0"/>
          <w:sz w:val="20"/>
          <w:szCs w:val="22"/>
        </w:rPr>
        <w:t>Smoking and open flames are prohibited within 50</w:t>
      </w:r>
      <w:r w:rsidR="00554DFB" w:rsidRPr="00A43A96">
        <w:rPr>
          <w:rFonts w:ascii="Arial" w:hAnsi="Arial" w:cs="Arial"/>
          <w:snapToGrid w:val="0"/>
          <w:sz w:val="20"/>
          <w:szCs w:val="22"/>
        </w:rPr>
        <w:t xml:space="preserve"> ft. of area where fireworks or pyrotechnic materials are </w:t>
      </w:r>
    </w:p>
    <w:p w:rsidR="00631AFA" w:rsidRPr="00A43A96" w:rsidRDefault="00A43A96" w:rsidP="00A43A96">
      <w:pPr>
        <w:rPr>
          <w:rFonts w:ascii="Arial" w:hAnsi="Arial" w:cs="Arial"/>
          <w:snapToGrid w:val="0"/>
          <w:sz w:val="20"/>
          <w:szCs w:val="22"/>
        </w:rPr>
      </w:pPr>
      <w:r>
        <w:rPr>
          <w:rFonts w:ascii="Arial" w:hAnsi="Arial" w:cs="Arial"/>
          <w:snapToGrid w:val="0"/>
          <w:sz w:val="20"/>
          <w:szCs w:val="22"/>
        </w:rPr>
        <w:t xml:space="preserve">               </w:t>
      </w:r>
      <w:r w:rsidR="00554DFB" w:rsidRPr="00A43A96">
        <w:rPr>
          <w:rFonts w:ascii="Arial" w:hAnsi="Arial" w:cs="Arial"/>
          <w:snapToGrid w:val="0"/>
          <w:sz w:val="20"/>
          <w:szCs w:val="22"/>
        </w:rPr>
        <w:t>present</w:t>
      </w:r>
      <w:r w:rsidR="00C6702C" w:rsidRPr="00A43A96">
        <w:rPr>
          <w:rFonts w:ascii="Arial" w:hAnsi="Arial" w:cs="Arial"/>
          <w:snapToGrid w:val="0"/>
          <w:sz w:val="20"/>
          <w:szCs w:val="22"/>
        </w:rPr>
        <w:t xml:space="preserve">. (NFPA 1123 </w:t>
      </w:r>
      <w:r w:rsidR="00554DFB" w:rsidRPr="00A43A96">
        <w:rPr>
          <w:rFonts w:ascii="Arial" w:hAnsi="Arial" w:cs="Arial"/>
          <w:snapToGrid w:val="0"/>
          <w:sz w:val="20"/>
          <w:szCs w:val="22"/>
        </w:rPr>
        <w:t>8</w:t>
      </w:r>
      <w:r w:rsidR="00C6702C" w:rsidRPr="00A43A96">
        <w:rPr>
          <w:rFonts w:ascii="Arial" w:hAnsi="Arial" w:cs="Arial"/>
          <w:snapToGrid w:val="0"/>
          <w:sz w:val="20"/>
          <w:szCs w:val="22"/>
        </w:rPr>
        <w:t>.1.6</w:t>
      </w:r>
      <w:r w:rsidR="00554DFB" w:rsidRPr="00A43A96">
        <w:rPr>
          <w:rFonts w:ascii="Arial" w:hAnsi="Arial" w:cs="Arial"/>
          <w:snapToGrid w:val="0"/>
          <w:sz w:val="20"/>
          <w:szCs w:val="22"/>
        </w:rPr>
        <w:t>.1</w:t>
      </w:r>
      <w:r w:rsidR="00C6702C" w:rsidRPr="00A43A96">
        <w:rPr>
          <w:rFonts w:ascii="Arial" w:hAnsi="Arial" w:cs="Arial"/>
          <w:snapToGrid w:val="0"/>
          <w:sz w:val="20"/>
          <w:szCs w:val="22"/>
        </w:rPr>
        <w:t>)</w:t>
      </w:r>
      <w:r w:rsidR="00631AFA" w:rsidRPr="00A43A96">
        <w:rPr>
          <w:rFonts w:ascii="Arial" w:hAnsi="Arial" w:cs="Arial"/>
          <w:sz w:val="16"/>
          <w:szCs w:val="22"/>
        </w:rPr>
        <w:t xml:space="preserve"> </w:t>
      </w:r>
    </w:p>
    <w:p w:rsidR="00554DFB" w:rsidRPr="00A43A96" w:rsidRDefault="00554DFB" w:rsidP="00554DFB">
      <w:pPr>
        <w:rPr>
          <w:rFonts w:ascii="Arial" w:hAnsi="Arial" w:cs="Arial"/>
          <w:szCs w:val="22"/>
        </w:rPr>
      </w:pPr>
      <w:r w:rsidRPr="00A43A96">
        <w:rPr>
          <w:rFonts w:ascii="Lucida Sans Unicode" w:hAnsi="Lucida Sans Unicode" w:cs="Lucida Sans Unicode"/>
          <w:sz w:val="20"/>
          <w:szCs w:val="22"/>
        </w:rPr>
        <w:t>□</w:t>
      </w:r>
      <w:r w:rsidRPr="00A43A96">
        <w:rPr>
          <w:rFonts w:ascii="Arial" w:hAnsi="Arial" w:cs="Arial"/>
          <w:sz w:val="20"/>
          <w:szCs w:val="22"/>
        </w:rPr>
        <w:t xml:space="preserve">  </w:t>
      </w:r>
      <w:r w:rsidRPr="00A43A96">
        <w:rPr>
          <w:rFonts w:ascii="Lucida Sans Unicode" w:hAnsi="Lucida Sans Unicode" w:cs="Lucida Sans Unicode"/>
          <w:sz w:val="20"/>
          <w:szCs w:val="22"/>
        </w:rPr>
        <w:t>□  □</w:t>
      </w:r>
      <w:r w:rsidRPr="00A43A96">
        <w:rPr>
          <w:rFonts w:ascii="Arial" w:hAnsi="Arial" w:cs="Arial"/>
          <w:sz w:val="20"/>
          <w:szCs w:val="22"/>
        </w:rPr>
        <w:t xml:space="preserve">  </w:t>
      </w:r>
      <w:r w:rsidRPr="00A43A96">
        <w:rPr>
          <w:rFonts w:ascii="Arial" w:hAnsi="Arial" w:cs="Arial"/>
          <w:snapToGrid w:val="0"/>
          <w:sz w:val="20"/>
          <w:szCs w:val="22"/>
        </w:rPr>
        <w:t>NO SMOKING OR OPEN FLAME signs must be conspicuously posted in the area (MSFC 310.3)</w:t>
      </w:r>
    </w:p>
    <w:p w:rsidR="007F7761" w:rsidRPr="00350661" w:rsidRDefault="007F7761" w:rsidP="00BB37C3">
      <w:pPr>
        <w:rPr>
          <w:rFonts w:ascii="Arial" w:hAnsi="Arial" w:cs="Arial"/>
          <w:b/>
          <w:sz w:val="18"/>
          <w:szCs w:val="22"/>
        </w:rPr>
      </w:pPr>
    </w:p>
    <w:p w:rsidR="00F53CE2" w:rsidRPr="00837AF5" w:rsidRDefault="00F53CE2" w:rsidP="00F53CE2">
      <w:pPr>
        <w:rPr>
          <w:rFonts w:ascii="Arial" w:hAnsi="Arial" w:cs="Arial"/>
          <w:sz w:val="22"/>
          <w:szCs w:val="22"/>
        </w:rPr>
      </w:pPr>
      <w:r w:rsidRPr="00837AF5">
        <w:rPr>
          <w:rFonts w:ascii="Arial" w:hAnsi="Arial" w:cs="Arial"/>
          <w:sz w:val="22"/>
          <w:szCs w:val="22"/>
        </w:rPr>
        <w:t xml:space="preserve">Y  N  N/A                                              </w:t>
      </w:r>
      <w:r w:rsidRPr="00837AF5">
        <w:rPr>
          <w:rFonts w:ascii="Arial" w:hAnsi="Arial" w:cs="Arial"/>
          <w:sz w:val="22"/>
          <w:szCs w:val="22"/>
        </w:rPr>
        <w:tab/>
      </w:r>
      <w:r w:rsidRPr="00837AF5">
        <w:rPr>
          <w:rFonts w:ascii="Arial" w:hAnsi="Arial" w:cs="Arial"/>
          <w:sz w:val="22"/>
          <w:szCs w:val="22"/>
        </w:rPr>
        <w:tab/>
        <w:t xml:space="preserve">       </w:t>
      </w:r>
    </w:p>
    <w:p w:rsidR="00F53CE2" w:rsidRPr="00837AF5" w:rsidRDefault="00F53CE2" w:rsidP="00F53CE2">
      <w:pPr>
        <w:rPr>
          <w:rFonts w:ascii="Arial" w:hAnsi="Arial" w:cs="Arial"/>
          <w:sz w:val="22"/>
          <w:szCs w:val="22"/>
        </w:rPr>
        <w:sectPr w:rsidR="00F53CE2" w:rsidRPr="00837AF5" w:rsidSect="007F7761">
          <w:footerReference w:type="default" r:id="rId11"/>
          <w:type w:val="continuous"/>
          <w:pgSz w:w="12240" w:h="15840"/>
          <w:pgMar w:top="720" w:right="720" w:bottom="720" w:left="720" w:header="576" w:footer="288" w:gutter="0"/>
          <w:cols w:space="720"/>
          <w:docGrid w:linePitch="360"/>
        </w:sectPr>
      </w:pPr>
    </w:p>
    <w:p w:rsidR="00F53CE2" w:rsidRPr="00837AF5" w:rsidRDefault="00F53CE2" w:rsidP="00F53CE2">
      <w:pPr>
        <w:rPr>
          <w:rFonts w:ascii="Arial" w:hAnsi="Arial" w:cs="Arial"/>
          <w:b/>
          <w:sz w:val="22"/>
          <w:szCs w:val="22"/>
        </w:rPr>
      </w:pPr>
      <w:r w:rsidRPr="00837AF5">
        <w:rPr>
          <w:rFonts w:ascii="Arial" w:hAnsi="Arial" w:cs="Arial"/>
          <w:b/>
          <w:sz w:val="22"/>
          <w:szCs w:val="22"/>
        </w:rPr>
        <w:t>FIREWORKS DISPLAY SITE:</w:t>
      </w:r>
    </w:p>
    <w:p w:rsidR="00F53CE2" w:rsidRPr="00A51F9C" w:rsidRDefault="00F53CE2" w:rsidP="00F53CE2">
      <w:pPr>
        <w:rPr>
          <w:rFonts w:ascii="Arial" w:hAnsi="Arial" w:cs="Arial"/>
          <w:sz w:val="18"/>
          <w:szCs w:val="20"/>
        </w:rPr>
        <w:sectPr w:rsidR="00F53CE2" w:rsidRPr="00A51F9C" w:rsidSect="00FA3DA4">
          <w:type w:val="continuous"/>
          <w:pgSz w:w="12240" w:h="15840"/>
          <w:pgMar w:top="720" w:right="720" w:bottom="720" w:left="720" w:header="720" w:footer="720" w:gutter="0"/>
          <w:cols w:num="2" w:sep="1" w:space="432" w:equalWidth="0">
            <w:col w:w="5112" w:space="432"/>
            <w:col w:w="5256"/>
          </w:cols>
          <w:docGrid w:linePitch="360"/>
        </w:sectPr>
      </w:pPr>
    </w:p>
    <w:p w:rsidR="00A43A96" w:rsidRDefault="00F53CE2" w:rsidP="00F53CE2">
      <w:pPr>
        <w:tabs>
          <w:tab w:val="left" w:pos="1080"/>
        </w:tabs>
        <w:rPr>
          <w:rFonts w:ascii="Arial" w:hAnsi="Arial" w:cs="Arial"/>
          <w:sz w:val="20"/>
          <w:szCs w:val="22"/>
        </w:rPr>
      </w:pPr>
      <w:r w:rsidRPr="00A43A96">
        <w:rPr>
          <w:rFonts w:ascii="Lucida Sans Unicode" w:hAnsi="Lucida Sans Unicode" w:cs="Lucida Sans Unicode"/>
          <w:sz w:val="20"/>
          <w:szCs w:val="22"/>
        </w:rPr>
        <w:t>□</w:t>
      </w:r>
      <w:r w:rsidRPr="00A43A96">
        <w:rPr>
          <w:rFonts w:ascii="Arial" w:hAnsi="Arial" w:cs="Arial"/>
          <w:sz w:val="20"/>
          <w:szCs w:val="22"/>
        </w:rPr>
        <w:t xml:space="preserve">  </w:t>
      </w:r>
      <w:r w:rsidRPr="00A43A96">
        <w:rPr>
          <w:rFonts w:ascii="Lucida Sans Unicode" w:hAnsi="Lucida Sans Unicode" w:cs="Lucida Sans Unicode"/>
          <w:sz w:val="20"/>
          <w:szCs w:val="22"/>
        </w:rPr>
        <w:t>□  □</w:t>
      </w:r>
      <w:r w:rsidRPr="00A43A96">
        <w:rPr>
          <w:rFonts w:ascii="Arial" w:hAnsi="Arial" w:cs="Arial"/>
          <w:sz w:val="20"/>
          <w:szCs w:val="22"/>
        </w:rPr>
        <w:t xml:space="preserve">  </w:t>
      </w:r>
      <w:r w:rsidR="004A6AD1" w:rsidRPr="00A43A96">
        <w:rPr>
          <w:rFonts w:ascii="Arial" w:hAnsi="Arial" w:cs="Arial"/>
          <w:sz w:val="20"/>
          <w:szCs w:val="22"/>
        </w:rPr>
        <w:t xml:space="preserve">Minimum required radius of display site shall be 70 ft. per inch of internal mortar diameter of the largest aerial </w:t>
      </w:r>
    </w:p>
    <w:p w:rsidR="00F53CE2" w:rsidRPr="00A43A96" w:rsidRDefault="00A43A96" w:rsidP="00F53CE2">
      <w:pPr>
        <w:tabs>
          <w:tab w:val="left" w:pos="1080"/>
        </w:tabs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               </w:t>
      </w:r>
      <w:r w:rsidR="004A6AD1" w:rsidRPr="00A43A96">
        <w:rPr>
          <w:rFonts w:ascii="Arial" w:hAnsi="Arial" w:cs="Arial"/>
          <w:sz w:val="20"/>
          <w:szCs w:val="22"/>
        </w:rPr>
        <w:t>shell to be fired [Ex. A 6” mortar = 420’] (NFPA 1123 5.1.3)</w:t>
      </w:r>
    </w:p>
    <w:p w:rsidR="00A43A96" w:rsidRDefault="00F53CE2" w:rsidP="00F53CE2">
      <w:pPr>
        <w:tabs>
          <w:tab w:val="left" w:pos="1080"/>
        </w:tabs>
        <w:rPr>
          <w:rFonts w:ascii="Arial" w:hAnsi="Arial" w:cs="Arial"/>
          <w:sz w:val="20"/>
          <w:szCs w:val="22"/>
        </w:rPr>
      </w:pPr>
      <w:r w:rsidRPr="00A43A96">
        <w:rPr>
          <w:rFonts w:ascii="Lucida Sans Unicode" w:hAnsi="Lucida Sans Unicode" w:cs="Lucida Sans Unicode"/>
          <w:sz w:val="20"/>
          <w:szCs w:val="22"/>
        </w:rPr>
        <w:t>□</w:t>
      </w:r>
      <w:r w:rsidRPr="00A43A96">
        <w:rPr>
          <w:rFonts w:ascii="Arial" w:hAnsi="Arial" w:cs="Arial"/>
          <w:sz w:val="20"/>
          <w:szCs w:val="22"/>
        </w:rPr>
        <w:t xml:space="preserve">  </w:t>
      </w:r>
      <w:r w:rsidRPr="00A43A96">
        <w:rPr>
          <w:rFonts w:ascii="Lucida Sans Unicode" w:hAnsi="Lucida Sans Unicode" w:cs="Lucida Sans Unicode"/>
          <w:sz w:val="20"/>
          <w:szCs w:val="22"/>
        </w:rPr>
        <w:t>□  □</w:t>
      </w:r>
      <w:r w:rsidRPr="00A43A96">
        <w:rPr>
          <w:rFonts w:ascii="Arial" w:hAnsi="Arial" w:cs="Arial"/>
          <w:sz w:val="20"/>
          <w:szCs w:val="22"/>
        </w:rPr>
        <w:t xml:space="preserve">  </w:t>
      </w:r>
      <w:r w:rsidR="004A6AD1" w:rsidRPr="00A43A96">
        <w:rPr>
          <w:rFonts w:ascii="Arial" w:hAnsi="Arial" w:cs="Arial"/>
          <w:sz w:val="20"/>
          <w:szCs w:val="22"/>
        </w:rPr>
        <w:t xml:space="preserve">Discharge site arranged so that the trajectory of aerial shells shall not be within 25 feet of overhead objects or </w:t>
      </w:r>
    </w:p>
    <w:p w:rsidR="00990638" w:rsidRPr="00A43A96" w:rsidRDefault="00A43A96" w:rsidP="00F53CE2">
      <w:pPr>
        <w:tabs>
          <w:tab w:val="left" w:pos="1080"/>
        </w:tabs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               </w:t>
      </w:r>
      <w:r w:rsidR="004A6AD1" w:rsidRPr="00A43A96">
        <w:rPr>
          <w:rFonts w:ascii="Arial" w:hAnsi="Arial" w:cs="Arial"/>
          <w:sz w:val="20"/>
          <w:szCs w:val="22"/>
        </w:rPr>
        <w:t>obstructions.</w:t>
      </w:r>
      <w:r>
        <w:rPr>
          <w:rFonts w:ascii="Arial" w:hAnsi="Arial" w:cs="Arial"/>
          <w:sz w:val="20"/>
          <w:szCs w:val="22"/>
        </w:rPr>
        <w:t xml:space="preserve"> </w:t>
      </w:r>
      <w:r w:rsidR="00990638" w:rsidRPr="00A43A96">
        <w:rPr>
          <w:rFonts w:ascii="Arial" w:hAnsi="Arial" w:cs="Arial"/>
          <w:sz w:val="20"/>
          <w:szCs w:val="22"/>
        </w:rPr>
        <w:t>(NFPA 1123 5.1.4.7)</w:t>
      </w:r>
    </w:p>
    <w:p w:rsidR="00A43A96" w:rsidRDefault="006A1D7B" w:rsidP="006A1D7B">
      <w:pPr>
        <w:tabs>
          <w:tab w:val="left" w:pos="1080"/>
        </w:tabs>
        <w:rPr>
          <w:rFonts w:ascii="Arial" w:hAnsi="Arial" w:cs="Arial"/>
          <w:sz w:val="20"/>
          <w:szCs w:val="22"/>
        </w:rPr>
      </w:pPr>
      <w:r w:rsidRPr="00A43A96">
        <w:rPr>
          <w:rFonts w:ascii="Lucida Sans Unicode" w:hAnsi="Lucida Sans Unicode" w:cs="Lucida Sans Unicode"/>
          <w:sz w:val="20"/>
          <w:szCs w:val="22"/>
        </w:rPr>
        <w:t>□</w:t>
      </w:r>
      <w:r w:rsidRPr="00A43A96">
        <w:rPr>
          <w:rFonts w:ascii="Arial" w:hAnsi="Arial" w:cs="Arial"/>
          <w:sz w:val="20"/>
          <w:szCs w:val="22"/>
        </w:rPr>
        <w:t xml:space="preserve">  </w:t>
      </w:r>
      <w:r w:rsidRPr="00A43A96">
        <w:rPr>
          <w:rFonts w:ascii="Lucida Sans Unicode" w:hAnsi="Lucida Sans Unicode" w:cs="Lucida Sans Unicode"/>
          <w:sz w:val="20"/>
          <w:szCs w:val="22"/>
        </w:rPr>
        <w:t>□  □</w:t>
      </w:r>
      <w:r w:rsidRPr="00A43A96">
        <w:rPr>
          <w:rFonts w:ascii="Arial" w:hAnsi="Arial" w:cs="Arial"/>
          <w:sz w:val="20"/>
          <w:szCs w:val="22"/>
        </w:rPr>
        <w:t xml:space="preserve">  </w:t>
      </w:r>
      <w:r w:rsidR="007C59F0" w:rsidRPr="00A43A96">
        <w:rPr>
          <w:rFonts w:ascii="Arial" w:hAnsi="Arial" w:cs="Arial"/>
          <w:sz w:val="20"/>
          <w:szCs w:val="22"/>
        </w:rPr>
        <w:t xml:space="preserve">The AHJ (fire official) can order that a display be stopped if weather conditions or </w:t>
      </w:r>
      <w:r w:rsidR="00A43A96">
        <w:rPr>
          <w:rFonts w:ascii="Arial" w:hAnsi="Arial" w:cs="Arial"/>
          <w:sz w:val="20"/>
          <w:szCs w:val="22"/>
        </w:rPr>
        <w:t xml:space="preserve">poor crowd control become a </w:t>
      </w:r>
    </w:p>
    <w:p w:rsidR="006A1D7B" w:rsidRPr="00A43A96" w:rsidRDefault="00A43A96" w:rsidP="006A1D7B">
      <w:pPr>
        <w:tabs>
          <w:tab w:val="left" w:pos="1080"/>
        </w:tabs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               </w:t>
      </w:r>
      <w:r w:rsidR="00E33453" w:rsidRPr="00A43A96">
        <w:rPr>
          <w:rFonts w:ascii="Arial" w:hAnsi="Arial" w:cs="Arial"/>
          <w:sz w:val="20"/>
          <w:szCs w:val="22"/>
        </w:rPr>
        <w:t>concern (NFPA 1123 8.1.4.1 and 8.1.4.2)</w:t>
      </w:r>
    </w:p>
    <w:p w:rsidR="00A43A96" w:rsidRDefault="006A1D7B" w:rsidP="006A1D7B">
      <w:pPr>
        <w:tabs>
          <w:tab w:val="left" w:pos="1080"/>
        </w:tabs>
        <w:rPr>
          <w:rFonts w:ascii="Arial" w:hAnsi="Arial" w:cs="Arial"/>
          <w:sz w:val="20"/>
          <w:szCs w:val="22"/>
        </w:rPr>
      </w:pPr>
      <w:r w:rsidRPr="00A43A96">
        <w:rPr>
          <w:rFonts w:ascii="Lucida Sans Unicode" w:hAnsi="Lucida Sans Unicode" w:cs="Lucida Sans Unicode"/>
          <w:sz w:val="20"/>
          <w:szCs w:val="22"/>
        </w:rPr>
        <w:t>□</w:t>
      </w:r>
      <w:r w:rsidRPr="00A43A96">
        <w:rPr>
          <w:rFonts w:ascii="Arial" w:hAnsi="Arial" w:cs="Arial"/>
          <w:sz w:val="20"/>
          <w:szCs w:val="22"/>
        </w:rPr>
        <w:t xml:space="preserve">  </w:t>
      </w:r>
      <w:r w:rsidRPr="00A43A96">
        <w:rPr>
          <w:rFonts w:ascii="Lucida Sans Unicode" w:hAnsi="Lucida Sans Unicode" w:cs="Lucida Sans Unicode"/>
          <w:sz w:val="20"/>
          <w:szCs w:val="22"/>
        </w:rPr>
        <w:t>□  □</w:t>
      </w:r>
      <w:r w:rsidRPr="00A43A96">
        <w:rPr>
          <w:rFonts w:ascii="Arial" w:hAnsi="Arial" w:cs="Arial"/>
          <w:sz w:val="20"/>
          <w:szCs w:val="22"/>
        </w:rPr>
        <w:t xml:space="preserve">  </w:t>
      </w:r>
      <w:r w:rsidR="00E33453" w:rsidRPr="00A43A96">
        <w:rPr>
          <w:rFonts w:ascii="Arial" w:hAnsi="Arial" w:cs="Arial"/>
          <w:sz w:val="20"/>
          <w:szCs w:val="22"/>
        </w:rPr>
        <w:t xml:space="preserve">Aerial shells greater than 6 inches in diameter shall be preloaded into mortars prior to beginning of display with </w:t>
      </w:r>
      <w:r w:rsidR="00A43A96">
        <w:rPr>
          <w:rFonts w:ascii="Arial" w:hAnsi="Arial" w:cs="Arial"/>
          <w:sz w:val="20"/>
          <w:szCs w:val="22"/>
        </w:rPr>
        <w:t xml:space="preserve">                     </w:t>
      </w:r>
    </w:p>
    <w:p w:rsidR="006A1D7B" w:rsidRPr="00A43A96" w:rsidRDefault="00A43A96" w:rsidP="006A1D7B">
      <w:pPr>
        <w:tabs>
          <w:tab w:val="left" w:pos="1080"/>
        </w:tabs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               some</w:t>
      </w:r>
      <w:r w:rsidR="00E33453" w:rsidRPr="00A43A96">
        <w:rPr>
          <w:rFonts w:ascii="Arial" w:hAnsi="Arial" w:cs="Arial"/>
          <w:sz w:val="20"/>
          <w:szCs w:val="22"/>
        </w:rPr>
        <w:t xml:space="preserve"> exceptions (NFPA 1123 8.2.9.1)</w:t>
      </w:r>
      <w:r w:rsidR="006A1D7B" w:rsidRPr="00A43A96">
        <w:rPr>
          <w:rFonts w:ascii="Arial" w:hAnsi="Arial" w:cs="Arial"/>
          <w:sz w:val="20"/>
          <w:szCs w:val="22"/>
        </w:rPr>
        <w:t xml:space="preserve"> </w:t>
      </w:r>
    </w:p>
    <w:p w:rsidR="00A43A96" w:rsidRDefault="006A1D7B" w:rsidP="006A1D7B">
      <w:pPr>
        <w:tabs>
          <w:tab w:val="left" w:pos="1080"/>
        </w:tabs>
        <w:rPr>
          <w:rFonts w:ascii="Arial" w:hAnsi="Arial" w:cs="Arial"/>
          <w:sz w:val="20"/>
          <w:szCs w:val="22"/>
        </w:rPr>
      </w:pPr>
      <w:r w:rsidRPr="00A43A96">
        <w:rPr>
          <w:rFonts w:ascii="Lucida Sans Unicode" w:hAnsi="Lucida Sans Unicode" w:cs="Lucida Sans Unicode"/>
          <w:sz w:val="20"/>
          <w:szCs w:val="22"/>
        </w:rPr>
        <w:t>□</w:t>
      </w:r>
      <w:r w:rsidRPr="00A43A96">
        <w:rPr>
          <w:rFonts w:ascii="Arial" w:hAnsi="Arial" w:cs="Arial"/>
          <w:sz w:val="20"/>
          <w:szCs w:val="22"/>
        </w:rPr>
        <w:t xml:space="preserve">  </w:t>
      </w:r>
      <w:r w:rsidRPr="00A43A96">
        <w:rPr>
          <w:rFonts w:ascii="Lucida Sans Unicode" w:hAnsi="Lucida Sans Unicode" w:cs="Lucida Sans Unicode"/>
          <w:sz w:val="20"/>
          <w:szCs w:val="22"/>
        </w:rPr>
        <w:t>□  □</w:t>
      </w:r>
      <w:r w:rsidRPr="00A43A96">
        <w:rPr>
          <w:rFonts w:ascii="Arial" w:hAnsi="Arial" w:cs="Arial"/>
          <w:sz w:val="20"/>
          <w:szCs w:val="22"/>
        </w:rPr>
        <w:t xml:space="preserve">  </w:t>
      </w:r>
      <w:r w:rsidR="00E33453" w:rsidRPr="00A43A96">
        <w:rPr>
          <w:rFonts w:ascii="Arial" w:hAnsi="Arial" w:cs="Arial"/>
          <w:sz w:val="20"/>
          <w:szCs w:val="22"/>
        </w:rPr>
        <w:t xml:space="preserve">Aerial shells greater than 6 inches in diameter shall be fired with electrical ignition or other means of remote </w:t>
      </w:r>
    </w:p>
    <w:p w:rsidR="006A1D7B" w:rsidRPr="00A43A96" w:rsidRDefault="00A43A96" w:rsidP="006A1D7B">
      <w:pPr>
        <w:tabs>
          <w:tab w:val="left" w:pos="1080"/>
        </w:tabs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               </w:t>
      </w:r>
      <w:r w:rsidR="00E33453" w:rsidRPr="00A43A96">
        <w:rPr>
          <w:rFonts w:ascii="Arial" w:hAnsi="Arial" w:cs="Arial"/>
          <w:sz w:val="20"/>
          <w:szCs w:val="22"/>
        </w:rPr>
        <w:t xml:space="preserve">ignition with some exceptions (NFPA 1123 8.2.9.2.1 and 8.2.9.2.2) </w:t>
      </w:r>
    </w:p>
    <w:p w:rsidR="00A43A96" w:rsidRDefault="00E33453" w:rsidP="00BB37C3">
      <w:pPr>
        <w:rPr>
          <w:rFonts w:ascii="Arial" w:hAnsi="Arial" w:cs="Arial"/>
          <w:sz w:val="20"/>
          <w:szCs w:val="22"/>
        </w:rPr>
      </w:pPr>
      <w:r w:rsidRPr="00A43A96">
        <w:rPr>
          <w:rFonts w:ascii="Lucida Sans Unicode" w:hAnsi="Lucida Sans Unicode" w:cs="Lucida Sans Unicode"/>
          <w:sz w:val="20"/>
          <w:szCs w:val="22"/>
        </w:rPr>
        <w:t>□</w:t>
      </w:r>
      <w:r w:rsidRPr="00A43A96">
        <w:rPr>
          <w:rFonts w:ascii="Arial" w:hAnsi="Arial" w:cs="Arial"/>
          <w:sz w:val="20"/>
          <w:szCs w:val="22"/>
        </w:rPr>
        <w:t xml:space="preserve">  </w:t>
      </w:r>
      <w:r w:rsidRPr="00A43A96">
        <w:rPr>
          <w:rFonts w:ascii="Lucida Sans Unicode" w:hAnsi="Lucida Sans Unicode" w:cs="Lucida Sans Unicode"/>
          <w:sz w:val="20"/>
          <w:szCs w:val="22"/>
        </w:rPr>
        <w:t>□  □</w:t>
      </w:r>
      <w:r w:rsidRPr="00A43A96">
        <w:rPr>
          <w:rFonts w:ascii="Arial" w:hAnsi="Arial" w:cs="Arial"/>
          <w:sz w:val="20"/>
          <w:szCs w:val="22"/>
        </w:rPr>
        <w:t xml:space="preserve">  </w:t>
      </w:r>
      <w:r w:rsidR="00F41824" w:rsidRPr="00A43A96">
        <w:rPr>
          <w:rFonts w:ascii="Arial" w:hAnsi="Arial" w:cs="Arial"/>
          <w:sz w:val="20"/>
          <w:szCs w:val="22"/>
        </w:rPr>
        <w:t xml:space="preserve">Only the operator, authorized assistants and inspectors representing the AHJ are permitted to be in the display </w:t>
      </w:r>
    </w:p>
    <w:p w:rsidR="00E33453" w:rsidRPr="00A43A96" w:rsidRDefault="00A43A96" w:rsidP="00BB37C3">
      <w:pPr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               </w:t>
      </w:r>
      <w:r w:rsidR="00F41824" w:rsidRPr="00A43A96">
        <w:rPr>
          <w:rFonts w:ascii="Arial" w:hAnsi="Arial" w:cs="Arial"/>
          <w:sz w:val="20"/>
          <w:szCs w:val="22"/>
        </w:rPr>
        <w:t>site while display is in progress (NFPA 1123 8.1.3.2)</w:t>
      </w:r>
    </w:p>
    <w:p w:rsidR="00A43A96" w:rsidRDefault="00E33453" w:rsidP="00BB37C3">
      <w:pPr>
        <w:rPr>
          <w:rFonts w:ascii="Arial" w:hAnsi="Arial" w:cs="Arial"/>
          <w:sz w:val="20"/>
          <w:szCs w:val="22"/>
        </w:rPr>
      </w:pPr>
      <w:r w:rsidRPr="00A43A96">
        <w:rPr>
          <w:rFonts w:ascii="Lucida Sans Unicode" w:hAnsi="Lucida Sans Unicode" w:cs="Lucida Sans Unicode"/>
          <w:sz w:val="20"/>
          <w:szCs w:val="22"/>
        </w:rPr>
        <w:t>□</w:t>
      </w:r>
      <w:r w:rsidRPr="00A43A96">
        <w:rPr>
          <w:rFonts w:ascii="Arial" w:hAnsi="Arial" w:cs="Arial"/>
          <w:sz w:val="20"/>
          <w:szCs w:val="22"/>
        </w:rPr>
        <w:t xml:space="preserve">  </w:t>
      </w:r>
      <w:r w:rsidRPr="00A43A96">
        <w:rPr>
          <w:rFonts w:ascii="Lucida Sans Unicode" w:hAnsi="Lucida Sans Unicode" w:cs="Lucida Sans Unicode"/>
          <w:sz w:val="20"/>
          <w:szCs w:val="22"/>
        </w:rPr>
        <w:t>□  □</w:t>
      </w:r>
      <w:r w:rsidRPr="00A43A96">
        <w:rPr>
          <w:rFonts w:ascii="Arial" w:hAnsi="Arial" w:cs="Arial"/>
          <w:sz w:val="20"/>
          <w:szCs w:val="22"/>
        </w:rPr>
        <w:t xml:space="preserve">  </w:t>
      </w:r>
      <w:r w:rsidR="00336B16" w:rsidRPr="00A43A96">
        <w:rPr>
          <w:rFonts w:ascii="Arial" w:hAnsi="Arial" w:cs="Arial"/>
          <w:sz w:val="20"/>
          <w:szCs w:val="22"/>
        </w:rPr>
        <w:t xml:space="preserve">Operators and assistants shall only use flashlights, electrical lighting or other </w:t>
      </w:r>
      <w:proofErr w:type="spellStart"/>
      <w:r w:rsidR="00336B16" w:rsidRPr="00A43A96">
        <w:rPr>
          <w:rFonts w:ascii="Arial" w:hAnsi="Arial" w:cs="Arial"/>
          <w:sz w:val="20"/>
          <w:szCs w:val="22"/>
        </w:rPr>
        <w:t>nonincendive</w:t>
      </w:r>
      <w:proofErr w:type="spellEnd"/>
      <w:r w:rsidR="00336B16" w:rsidRPr="00A43A96">
        <w:rPr>
          <w:rFonts w:ascii="Arial" w:hAnsi="Arial" w:cs="Arial"/>
          <w:sz w:val="20"/>
          <w:szCs w:val="22"/>
        </w:rPr>
        <w:t xml:space="preserve"> illumination such as </w:t>
      </w:r>
    </w:p>
    <w:p w:rsidR="00E33453" w:rsidRPr="00A43A96" w:rsidRDefault="00A43A96" w:rsidP="00BB37C3">
      <w:pPr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               </w:t>
      </w:r>
      <w:r w:rsidR="00336B16" w:rsidRPr="00A43A96">
        <w:rPr>
          <w:rFonts w:ascii="Arial" w:hAnsi="Arial" w:cs="Arial"/>
          <w:sz w:val="20"/>
          <w:szCs w:val="22"/>
        </w:rPr>
        <w:t>chemical luminescent devices for illuminating the firing and ready box area (NFPA 1123</w:t>
      </w:r>
      <w:r w:rsidR="003412E7">
        <w:rPr>
          <w:rFonts w:ascii="Arial" w:hAnsi="Arial" w:cs="Arial"/>
          <w:sz w:val="20"/>
          <w:szCs w:val="22"/>
        </w:rPr>
        <w:t xml:space="preserve"> </w:t>
      </w:r>
      <w:r w:rsidR="00336B16" w:rsidRPr="00A43A96">
        <w:rPr>
          <w:rFonts w:ascii="Arial" w:hAnsi="Arial" w:cs="Arial"/>
          <w:sz w:val="20"/>
          <w:szCs w:val="22"/>
        </w:rPr>
        <w:t>8.1.5)</w:t>
      </w:r>
    </w:p>
    <w:p w:rsidR="005E0311" w:rsidRPr="00A43A96" w:rsidRDefault="00E33453" w:rsidP="00BB37C3">
      <w:pPr>
        <w:rPr>
          <w:rFonts w:ascii="Arial" w:hAnsi="Arial" w:cs="Arial"/>
          <w:sz w:val="20"/>
          <w:szCs w:val="22"/>
        </w:rPr>
      </w:pPr>
      <w:r w:rsidRPr="00A43A96">
        <w:rPr>
          <w:rFonts w:ascii="Lucida Sans Unicode" w:hAnsi="Lucida Sans Unicode" w:cs="Lucida Sans Unicode"/>
          <w:sz w:val="20"/>
          <w:szCs w:val="22"/>
        </w:rPr>
        <w:t>□</w:t>
      </w:r>
      <w:r w:rsidRPr="00A43A96">
        <w:rPr>
          <w:rFonts w:ascii="Arial" w:hAnsi="Arial" w:cs="Arial"/>
          <w:sz w:val="20"/>
          <w:szCs w:val="22"/>
        </w:rPr>
        <w:t xml:space="preserve">  </w:t>
      </w:r>
      <w:r w:rsidRPr="00A43A96">
        <w:rPr>
          <w:rFonts w:ascii="Lucida Sans Unicode" w:hAnsi="Lucida Sans Unicode" w:cs="Lucida Sans Unicode"/>
          <w:sz w:val="20"/>
          <w:szCs w:val="22"/>
        </w:rPr>
        <w:t>□  □</w:t>
      </w:r>
      <w:r w:rsidRPr="00A43A96">
        <w:rPr>
          <w:rFonts w:ascii="Arial" w:hAnsi="Arial" w:cs="Arial"/>
          <w:sz w:val="20"/>
          <w:szCs w:val="22"/>
        </w:rPr>
        <w:t xml:space="preserve">  </w:t>
      </w:r>
      <w:r w:rsidR="005E0311" w:rsidRPr="00A43A96">
        <w:rPr>
          <w:rFonts w:ascii="Arial" w:hAnsi="Arial" w:cs="Arial"/>
          <w:sz w:val="20"/>
          <w:szCs w:val="22"/>
        </w:rPr>
        <w:t>The radius for ground pieces of low hazard potential shall be at least 75 feet (NFPA</w:t>
      </w:r>
      <w:r w:rsidR="003412E7">
        <w:rPr>
          <w:rFonts w:ascii="Arial" w:hAnsi="Arial" w:cs="Arial"/>
          <w:sz w:val="20"/>
          <w:szCs w:val="22"/>
        </w:rPr>
        <w:t xml:space="preserve"> 1123 </w:t>
      </w:r>
      <w:r w:rsidR="005E0311" w:rsidRPr="00A43A96">
        <w:rPr>
          <w:rFonts w:ascii="Arial" w:hAnsi="Arial" w:cs="Arial"/>
          <w:sz w:val="20"/>
          <w:szCs w:val="22"/>
        </w:rPr>
        <w:t>5.1.3.5.1)</w:t>
      </w:r>
    </w:p>
    <w:p w:rsidR="00A43A96" w:rsidRPr="00A43A96" w:rsidRDefault="00E33453" w:rsidP="00BB37C3">
      <w:pPr>
        <w:rPr>
          <w:rFonts w:ascii="Arial" w:hAnsi="Arial" w:cs="Arial"/>
          <w:sz w:val="20"/>
          <w:szCs w:val="22"/>
        </w:rPr>
      </w:pPr>
      <w:r w:rsidRPr="00A43A96">
        <w:rPr>
          <w:rFonts w:ascii="Lucida Sans Unicode" w:hAnsi="Lucida Sans Unicode" w:cs="Lucida Sans Unicode"/>
          <w:sz w:val="20"/>
          <w:szCs w:val="22"/>
        </w:rPr>
        <w:t>□</w:t>
      </w:r>
      <w:r w:rsidRPr="00A43A96">
        <w:rPr>
          <w:rFonts w:ascii="Arial" w:hAnsi="Arial" w:cs="Arial"/>
          <w:sz w:val="20"/>
          <w:szCs w:val="22"/>
        </w:rPr>
        <w:t xml:space="preserve">  </w:t>
      </w:r>
      <w:r w:rsidRPr="00A43A96">
        <w:rPr>
          <w:rFonts w:ascii="Lucida Sans Unicode" w:hAnsi="Lucida Sans Unicode" w:cs="Lucida Sans Unicode"/>
          <w:sz w:val="20"/>
          <w:szCs w:val="22"/>
        </w:rPr>
        <w:t>□  □</w:t>
      </w:r>
      <w:r w:rsidRPr="00A43A96">
        <w:rPr>
          <w:rFonts w:ascii="Arial" w:hAnsi="Arial" w:cs="Arial"/>
          <w:sz w:val="20"/>
          <w:szCs w:val="22"/>
        </w:rPr>
        <w:t xml:space="preserve">  </w:t>
      </w:r>
      <w:r w:rsidR="005E0311" w:rsidRPr="00A43A96">
        <w:rPr>
          <w:rFonts w:ascii="Arial" w:hAnsi="Arial" w:cs="Arial"/>
          <w:sz w:val="20"/>
          <w:szCs w:val="22"/>
        </w:rPr>
        <w:t>The radius for gro</w:t>
      </w:r>
      <w:r w:rsidR="00A43A96" w:rsidRPr="00A43A96">
        <w:rPr>
          <w:rFonts w:ascii="Arial" w:hAnsi="Arial" w:cs="Arial"/>
          <w:sz w:val="20"/>
          <w:szCs w:val="22"/>
        </w:rPr>
        <w:t xml:space="preserve">und pieces of high hazard potential shall be at least 125 feet (NFPA </w:t>
      </w:r>
      <w:r w:rsidR="003412E7">
        <w:rPr>
          <w:rFonts w:ascii="Arial" w:hAnsi="Arial" w:cs="Arial"/>
          <w:sz w:val="20"/>
          <w:szCs w:val="22"/>
        </w:rPr>
        <w:t xml:space="preserve">1123 </w:t>
      </w:r>
      <w:r w:rsidR="00A43A96" w:rsidRPr="00A43A96">
        <w:rPr>
          <w:rFonts w:ascii="Arial" w:hAnsi="Arial" w:cs="Arial"/>
          <w:sz w:val="20"/>
          <w:szCs w:val="22"/>
        </w:rPr>
        <w:t>5.1.3.5.2)</w:t>
      </w:r>
    </w:p>
    <w:p w:rsidR="005E0311" w:rsidRPr="00A43A96" w:rsidRDefault="005E0311" w:rsidP="005E0311">
      <w:pPr>
        <w:rPr>
          <w:rFonts w:ascii="Arial" w:hAnsi="Arial" w:cs="Arial"/>
          <w:sz w:val="20"/>
          <w:szCs w:val="22"/>
        </w:rPr>
      </w:pPr>
      <w:r w:rsidRPr="00A43A96">
        <w:rPr>
          <w:rFonts w:ascii="Lucida Sans Unicode" w:hAnsi="Lucida Sans Unicode" w:cs="Lucida Sans Unicode"/>
          <w:sz w:val="20"/>
          <w:szCs w:val="22"/>
        </w:rPr>
        <w:t>□</w:t>
      </w:r>
      <w:r w:rsidRPr="00A43A96">
        <w:rPr>
          <w:rFonts w:ascii="Arial" w:hAnsi="Arial" w:cs="Arial"/>
          <w:sz w:val="20"/>
          <w:szCs w:val="22"/>
        </w:rPr>
        <w:t xml:space="preserve">  </w:t>
      </w:r>
      <w:r w:rsidRPr="00A43A96">
        <w:rPr>
          <w:rFonts w:ascii="Lucida Sans Unicode" w:hAnsi="Lucida Sans Unicode" w:cs="Lucida Sans Unicode"/>
          <w:sz w:val="20"/>
          <w:szCs w:val="22"/>
        </w:rPr>
        <w:t>□  □</w:t>
      </w:r>
      <w:r w:rsidRPr="00A43A96">
        <w:rPr>
          <w:rFonts w:ascii="Arial" w:hAnsi="Arial" w:cs="Arial"/>
          <w:sz w:val="20"/>
          <w:szCs w:val="22"/>
        </w:rPr>
        <w:t xml:space="preserve">  </w:t>
      </w:r>
      <w:r w:rsidR="00A43A96" w:rsidRPr="00A43A96">
        <w:rPr>
          <w:rFonts w:ascii="Arial" w:hAnsi="Arial" w:cs="Arial"/>
          <w:sz w:val="20"/>
          <w:szCs w:val="22"/>
        </w:rPr>
        <w:t xml:space="preserve">Post display inspection and accounting for unexploded devices is required (MSFC </w:t>
      </w:r>
      <w:r w:rsidR="003412E7">
        <w:rPr>
          <w:rFonts w:ascii="Arial" w:hAnsi="Arial" w:cs="Arial"/>
          <w:sz w:val="20"/>
          <w:szCs w:val="22"/>
        </w:rPr>
        <w:t>56</w:t>
      </w:r>
      <w:r w:rsidR="00A43A96" w:rsidRPr="00A43A96">
        <w:rPr>
          <w:rFonts w:ascii="Arial" w:hAnsi="Arial" w:cs="Arial"/>
          <w:sz w:val="20"/>
          <w:szCs w:val="22"/>
        </w:rPr>
        <w:t>08.9)</w:t>
      </w:r>
    </w:p>
    <w:p w:rsidR="005E0311" w:rsidRPr="00BB37C3" w:rsidRDefault="005E0311" w:rsidP="00BB37C3">
      <w:pPr>
        <w:rPr>
          <w:rFonts w:ascii="Arial" w:hAnsi="Arial" w:cs="Arial"/>
          <w:sz w:val="18"/>
          <w:szCs w:val="22"/>
        </w:rPr>
      </w:pPr>
    </w:p>
    <w:sectPr w:rsidR="005E0311" w:rsidRPr="00BB37C3" w:rsidSect="00BB37C3">
      <w:footerReference w:type="default" r:id="rId12"/>
      <w:type w:val="continuous"/>
      <w:pgSz w:w="12240" w:h="15840"/>
      <w:pgMar w:top="720" w:right="864" w:bottom="864" w:left="720" w:header="720" w:footer="478" w:gutter="0"/>
      <w:cols w:sep="1" w:space="432" w:equalWidth="0">
        <w:col w:w="10656" w:space="432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5809" w:rsidRDefault="00575809">
      <w:r>
        <w:separator/>
      </w:r>
    </w:p>
  </w:endnote>
  <w:endnote w:type="continuationSeparator" w:id="0">
    <w:p w:rsidR="00575809" w:rsidRDefault="005758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7AFB" w:rsidRPr="00877AFB" w:rsidRDefault="00877AFB" w:rsidP="00877AFB">
    <w:pPr>
      <w:jc w:val="center"/>
      <w:rPr>
        <w:rFonts w:ascii="Arial" w:hAnsi="Arial" w:cs="Arial"/>
        <w:sz w:val="18"/>
        <w:szCs w:val="18"/>
      </w:rPr>
    </w:pPr>
    <w:r w:rsidRPr="00877AFB">
      <w:rPr>
        <w:rFonts w:ascii="Arial" w:hAnsi="Arial" w:cs="Arial"/>
        <w:sz w:val="18"/>
        <w:szCs w:val="18"/>
      </w:rPr>
      <w:t xml:space="preserve">Version </w:t>
    </w:r>
    <w:r w:rsidR="00C5252A">
      <w:rPr>
        <w:rFonts w:ascii="Arial" w:hAnsi="Arial" w:cs="Arial"/>
        <w:sz w:val="18"/>
        <w:szCs w:val="18"/>
      </w:rPr>
      <w:t>3</w:t>
    </w:r>
    <w:r w:rsidRPr="00877AFB">
      <w:rPr>
        <w:rFonts w:ascii="Arial" w:hAnsi="Arial" w:cs="Arial"/>
        <w:sz w:val="18"/>
        <w:szCs w:val="18"/>
      </w:rPr>
      <w:t xml:space="preserve">.0 effective </w:t>
    </w:r>
    <w:r w:rsidR="003A4E74">
      <w:rPr>
        <w:rFonts w:ascii="Arial" w:hAnsi="Arial" w:cs="Arial"/>
        <w:sz w:val="18"/>
        <w:szCs w:val="18"/>
      </w:rPr>
      <w:t>Ma</w:t>
    </w:r>
    <w:r w:rsidR="00C5252A">
      <w:rPr>
        <w:rFonts w:ascii="Arial" w:hAnsi="Arial" w:cs="Arial"/>
        <w:sz w:val="18"/>
        <w:szCs w:val="18"/>
      </w:rPr>
      <w:t>rch 31, 2020</w:t>
    </w:r>
  </w:p>
  <w:p w:rsidR="005E0311" w:rsidRPr="00BB37C3" w:rsidRDefault="005E0311" w:rsidP="00BB37C3">
    <w:pPr>
      <w:jc w:val="center"/>
      <w:rPr>
        <w:rFonts w:ascii="Arial" w:hAnsi="Arial" w:cs="Arial"/>
        <w:sz w:val="18"/>
        <w:szCs w:val="20"/>
      </w:rPr>
    </w:pPr>
    <w:r w:rsidRPr="00BB37C3">
      <w:rPr>
        <w:rFonts w:ascii="Arial" w:hAnsi="Arial" w:cs="Arial"/>
        <w:sz w:val="18"/>
        <w:szCs w:val="19"/>
      </w:rPr>
      <w:t>This checklist is intended as a guide to assist fire inspection personnel in identifying general fire and life safety hazards, other possible code requirements may apply. Please refer to other checklists for information on certain occupancies/topics.</w:t>
    </w:r>
  </w:p>
  <w:p w:rsidR="005E0311" w:rsidRPr="00BB37C3" w:rsidRDefault="005E0311" w:rsidP="007B2EDC">
    <w:pPr>
      <w:pStyle w:val="Footer"/>
      <w:jc w:val="center"/>
      <w:rPr>
        <w:rFonts w:ascii="Arial" w:hAnsi="Arial" w:cs="Arial"/>
        <w:sz w:val="18"/>
        <w:szCs w:val="19"/>
      </w:rPr>
    </w:pPr>
    <w:r w:rsidRPr="00BB37C3">
      <w:rPr>
        <w:rFonts w:ascii="Arial" w:hAnsi="Arial" w:cs="Arial"/>
        <w:sz w:val="18"/>
        <w:szCs w:val="19"/>
      </w:rPr>
      <w:t xml:space="preserve">MSFC = Minnesota State Fire Code           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0311" w:rsidRPr="00BB37C3" w:rsidRDefault="005E0311" w:rsidP="00BB37C3">
    <w:pPr>
      <w:jc w:val="center"/>
      <w:rPr>
        <w:rFonts w:ascii="Arial" w:hAnsi="Arial" w:cs="Arial"/>
        <w:sz w:val="18"/>
        <w:szCs w:val="20"/>
      </w:rPr>
    </w:pPr>
    <w:r w:rsidRPr="00BB37C3">
      <w:rPr>
        <w:rFonts w:ascii="Arial" w:hAnsi="Arial" w:cs="Arial"/>
        <w:sz w:val="18"/>
        <w:szCs w:val="19"/>
      </w:rPr>
      <w:t>This checklist is intended as a guide to assist fire inspection personnel in identifying general fire and life safety hazards, other possible code requirements may apply. Please refer to other checklists for information on certain occupancies/topics.</w:t>
    </w:r>
  </w:p>
  <w:p w:rsidR="005E0311" w:rsidRPr="00BB37C3" w:rsidRDefault="005E0311" w:rsidP="007B2EDC">
    <w:pPr>
      <w:pStyle w:val="Footer"/>
      <w:jc w:val="center"/>
      <w:rPr>
        <w:rFonts w:ascii="Arial" w:hAnsi="Arial" w:cs="Arial"/>
        <w:sz w:val="18"/>
        <w:szCs w:val="19"/>
      </w:rPr>
    </w:pPr>
    <w:r w:rsidRPr="00BB37C3">
      <w:rPr>
        <w:rFonts w:ascii="Arial" w:hAnsi="Arial" w:cs="Arial"/>
        <w:sz w:val="18"/>
        <w:szCs w:val="19"/>
      </w:rPr>
      <w:t xml:space="preserve">MSFC = Minnesota State Fire Code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0311" w:rsidRPr="00BB37C3" w:rsidRDefault="005E0311" w:rsidP="00BB37C3">
    <w:pPr>
      <w:jc w:val="center"/>
      <w:rPr>
        <w:rFonts w:ascii="Arial" w:hAnsi="Arial" w:cs="Arial"/>
        <w:sz w:val="18"/>
        <w:szCs w:val="20"/>
      </w:rPr>
    </w:pPr>
    <w:r w:rsidRPr="00BB37C3">
      <w:rPr>
        <w:rFonts w:ascii="Arial" w:hAnsi="Arial" w:cs="Arial"/>
        <w:sz w:val="18"/>
        <w:szCs w:val="19"/>
      </w:rPr>
      <w:t>This checklist is intended as a guide to assist fire inspection personnel in identifying general fire and life safety hazards, other possible code requirements may apply. Please refer to other checklists for information on certain occupancies/topics.</w:t>
    </w:r>
  </w:p>
  <w:p w:rsidR="005E0311" w:rsidRPr="00BB37C3" w:rsidRDefault="005E0311" w:rsidP="007B2EDC">
    <w:pPr>
      <w:pStyle w:val="Footer"/>
      <w:jc w:val="center"/>
      <w:rPr>
        <w:rFonts w:ascii="Arial" w:hAnsi="Arial" w:cs="Arial"/>
        <w:sz w:val="18"/>
        <w:szCs w:val="19"/>
      </w:rPr>
    </w:pPr>
    <w:r w:rsidRPr="00BB37C3">
      <w:rPr>
        <w:rFonts w:ascii="Arial" w:hAnsi="Arial" w:cs="Arial"/>
        <w:sz w:val="18"/>
        <w:szCs w:val="19"/>
      </w:rPr>
      <w:t xml:space="preserve">MSFC = Minnesota State Fire Code              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0311" w:rsidRDefault="005E0311" w:rsidP="00FA3DA4">
    <w:pPr>
      <w:rPr>
        <w:rFonts w:ascii="Arial" w:hAnsi="Arial" w:cs="Arial"/>
        <w:sz w:val="19"/>
        <w:szCs w:val="19"/>
      </w:rPr>
    </w:pPr>
  </w:p>
  <w:p w:rsidR="005E0311" w:rsidRDefault="005E0311" w:rsidP="00A27A65">
    <w:pPr>
      <w:jc w:val="center"/>
      <w:rPr>
        <w:rFonts w:ascii="Arial" w:hAnsi="Arial" w:cs="Arial"/>
        <w:sz w:val="20"/>
        <w:szCs w:val="20"/>
      </w:rPr>
    </w:pPr>
    <w:r w:rsidRPr="00E338DB">
      <w:rPr>
        <w:rFonts w:ascii="Arial" w:hAnsi="Arial" w:cs="Arial"/>
        <w:sz w:val="19"/>
        <w:szCs w:val="19"/>
      </w:rPr>
      <w:t>This</w:t>
    </w:r>
    <w:r>
      <w:rPr>
        <w:rFonts w:ascii="Arial" w:hAnsi="Arial" w:cs="Arial"/>
        <w:sz w:val="19"/>
        <w:szCs w:val="19"/>
      </w:rPr>
      <w:t xml:space="preserve"> </w:t>
    </w:r>
    <w:r w:rsidRPr="00E338DB">
      <w:rPr>
        <w:rFonts w:ascii="Arial" w:hAnsi="Arial" w:cs="Arial"/>
        <w:sz w:val="19"/>
        <w:szCs w:val="19"/>
      </w:rPr>
      <w:t xml:space="preserve">checklist is intended as a guide to assist fire inspection personnel in identifying </w:t>
    </w:r>
    <w:r>
      <w:rPr>
        <w:rFonts w:ascii="Arial" w:hAnsi="Arial" w:cs="Arial"/>
        <w:sz w:val="19"/>
        <w:szCs w:val="19"/>
      </w:rPr>
      <w:t>general fire and life safety hazards, other possible code requirements may apply.</w:t>
    </w:r>
    <w:r w:rsidRPr="00E338DB">
      <w:rPr>
        <w:rFonts w:ascii="Arial" w:hAnsi="Arial" w:cs="Arial"/>
        <w:sz w:val="19"/>
        <w:szCs w:val="19"/>
      </w:rPr>
      <w:t xml:space="preserve"> Please </w:t>
    </w:r>
    <w:r>
      <w:rPr>
        <w:rFonts w:ascii="Arial" w:hAnsi="Arial" w:cs="Arial"/>
        <w:sz w:val="19"/>
        <w:szCs w:val="19"/>
      </w:rPr>
      <w:t xml:space="preserve">refer to other </w:t>
    </w:r>
    <w:r w:rsidRPr="00E338DB">
      <w:rPr>
        <w:rFonts w:ascii="Arial" w:hAnsi="Arial" w:cs="Arial"/>
        <w:sz w:val="19"/>
        <w:szCs w:val="19"/>
      </w:rPr>
      <w:t xml:space="preserve">checklists for information on </w:t>
    </w:r>
    <w:r>
      <w:rPr>
        <w:rFonts w:ascii="Arial" w:hAnsi="Arial" w:cs="Arial"/>
        <w:sz w:val="19"/>
        <w:szCs w:val="19"/>
      </w:rPr>
      <w:t xml:space="preserve">certain </w:t>
    </w:r>
    <w:r w:rsidRPr="00E338DB">
      <w:rPr>
        <w:rFonts w:ascii="Arial" w:hAnsi="Arial" w:cs="Arial"/>
        <w:sz w:val="19"/>
        <w:szCs w:val="19"/>
      </w:rPr>
      <w:t>occupancies/topics.</w:t>
    </w:r>
  </w:p>
  <w:p w:rsidR="005E0311" w:rsidRPr="007B2EDC" w:rsidRDefault="005E0311" w:rsidP="007B2EDC">
    <w:pPr>
      <w:pStyle w:val="Footer"/>
      <w:jc w:val="center"/>
      <w:rPr>
        <w:rFonts w:ascii="Arial" w:hAnsi="Arial" w:cs="Arial"/>
        <w:sz w:val="19"/>
        <w:szCs w:val="19"/>
      </w:rPr>
    </w:pPr>
    <w:r>
      <w:rPr>
        <w:rFonts w:ascii="Arial" w:hAnsi="Arial" w:cs="Arial"/>
        <w:sz w:val="19"/>
        <w:szCs w:val="19"/>
      </w:rPr>
      <w:t xml:space="preserve">MSFC = Minnesota State Fire Code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5809" w:rsidRDefault="00575809">
      <w:r>
        <w:separator/>
      </w:r>
    </w:p>
  </w:footnote>
  <w:footnote w:type="continuationSeparator" w:id="0">
    <w:p w:rsidR="00575809" w:rsidRDefault="005758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76C64"/>
    <w:multiLevelType w:val="hybridMultilevel"/>
    <w:tmpl w:val="15AE0250"/>
    <w:lvl w:ilvl="0" w:tplc="0F36D4E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562B26"/>
    <w:multiLevelType w:val="hybridMultilevel"/>
    <w:tmpl w:val="F9D27DE0"/>
    <w:lvl w:ilvl="0" w:tplc="CEFACDD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010547"/>
    <w:multiLevelType w:val="hybridMultilevel"/>
    <w:tmpl w:val="ADBA3B8E"/>
    <w:lvl w:ilvl="0" w:tplc="2C866FF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0A6"/>
    <w:rsid w:val="00006BD2"/>
    <w:rsid w:val="000168AE"/>
    <w:rsid w:val="00063E60"/>
    <w:rsid w:val="00082F4F"/>
    <w:rsid w:val="00084686"/>
    <w:rsid w:val="00091E36"/>
    <w:rsid w:val="000F1FC3"/>
    <w:rsid w:val="000F4D53"/>
    <w:rsid w:val="00134331"/>
    <w:rsid w:val="001D31C5"/>
    <w:rsid w:val="001F1AF5"/>
    <w:rsid w:val="0020556D"/>
    <w:rsid w:val="00216425"/>
    <w:rsid w:val="00250FB8"/>
    <w:rsid w:val="00256C5D"/>
    <w:rsid w:val="0027181C"/>
    <w:rsid w:val="002A16B4"/>
    <w:rsid w:val="002C6726"/>
    <w:rsid w:val="002E6BA7"/>
    <w:rsid w:val="002F4F59"/>
    <w:rsid w:val="00310D03"/>
    <w:rsid w:val="0032786D"/>
    <w:rsid w:val="00336B16"/>
    <w:rsid w:val="003412E7"/>
    <w:rsid w:val="00350661"/>
    <w:rsid w:val="00365C46"/>
    <w:rsid w:val="003831C5"/>
    <w:rsid w:val="003A4E74"/>
    <w:rsid w:val="003C098B"/>
    <w:rsid w:val="00437893"/>
    <w:rsid w:val="00463745"/>
    <w:rsid w:val="004654EC"/>
    <w:rsid w:val="004A6AD1"/>
    <w:rsid w:val="004B7FDC"/>
    <w:rsid w:val="004E246A"/>
    <w:rsid w:val="004F0CB7"/>
    <w:rsid w:val="004F7C2F"/>
    <w:rsid w:val="005131B0"/>
    <w:rsid w:val="0055309D"/>
    <w:rsid w:val="00554DFB"/>
    <w:rsid w:val="0057161B"/>
    <w:rsid w:val="005735C9"/>
    <w:rsid w:val="00575809"/>
    <w:rsid w:val="00577498"/>
    <w:rsid w:val="00577BB2"/>
    <w:rsid w:val="005A1940"/>
    <w:rsid w:val="005B2043"/>
    <w:rsid w:val="005B36E5"/>
    <w:rsid w:val="005E0311"/>
    <w:rsid w:val="005F6ECF"/>
    <w:rsid w:val="00602257"/>
    <w:rsid w:val="00611713"/>
    <w:rsid w:val="006206B0"/>
    <w:rsid w:val="00631AFA"/>
    <w:rsid w:val="006337E9"/>
    <w:rsid w:val="00695A5E"/>
    <w:rsid w:val="006A1D7B"/>
    <w:rsid w:val="006A3168"/>
    <w:rsid w:val="006B6DA7"/>
    <w:rsid w:val="006D3511"/>
    <w:rsid w:val="006F32D6"/>
    <w:rsid w:val="007576D2"/>
    <w:rsid w:val="00767A1D"/>
    <w:rsid w:val="00784308"/>
    <w:rsid w:val="007854CC"/>
    <w:rsid w:val="00795082"/>
    <w:rsid w:val="007B2EDC"/>
    <w:rsid w:val="007C59F0"/>
    <w:rsid w:val="007C6A6B"/>
    <w:rsid w:val="007D3581"/>
    <w:rsid w:val="007F28AD"/>
    <w:rsid w:val="007F7761"/>
    <w:rsid w:val="0081651E"/>
    <w:rsid w:val="00820E7D"/>
    <w:rsid w:val="00837AF5"/>
    <w:rsid w:val="0087422B"/>
    <w:rsid w:val="00877AFB"/>
    <w:rsid w:val="008822CA"/>
    <w:rsid w:val="008D5B12"/>
    <w:rsid w:val="008E7DC5"/>
    <w:rsid w:val="00990638"/>
    <w:rsid w:val="00993FEE"/>
    <w:rsid w:val="009A574F"/>
    <w:rsid w:val="009B7983"/>
    <w:rsid w:val="009E294B"/>
    <w:rsid w:val="00A0342C"/>
    <w:rsid w:val="00A13688"/>
    <w:rsid w:val="00A26AEF"/>
    <w:rsid w:val="00A27A65"/>
    <w:rsid w:val="00A43A96"/>
    <w:rsid w:val="00A51F9C"/>
    <w:rsid w:val="00A53DA0"/>
    <w:rsid w:val="00A548EC"/>
    <w:rsid w:val="00A85B62"/>
    <w:rsid w:val="00AB3D0A"/>
    <w:rsid w:val="00B246DB"/>
    <w:rsid w:val="00B67E74"/>
    <w:rsid w:val="00B733D7"/>
    <w:rsid w:val="00B831E6"/>
    <w:rsid w:val="00BA3DFC"/>
    <w:rsid w:val="00BB37C3"/>
    <w:rsid w:val="00BB55A5"/>
    <w:rsid w:val="00BF78AF"/>
    <w:rsid w:val="00C5252A"/>
    <w:rsid w:val="00C55057"/>
    <w:rsid w:val="00C62B3D"/>
    <w:rsid w:val="00C6702C"/>
    <w:rsid w:val="00CA7A9B"/>
    <w:rsid w:val="00CB616E"/>
    <w:rsid w:val="00CD4F37"/>
    <w:rsid w:val="00CD6B08"/>
    <w:rsid w:val="00D010A6"/>
    <w:rsid w:val="00D441A2"/>
    <w:rsid w:val="00D8413F"/>
    <w:rsid w:val="00D91DFF"/>
    <w:rsid w:val="00D93E65"/>
    <w:rsid w:val="00DA5901"/>
    <w:rsid w:val="00DB3375"/>
    <w:rsid w:val="00DE462C"/>
    <w:rsid w:val="00DE7113"/>
    <w:rsid w:val="00E33453"/>
    <w:rsid w:val="00E34451"/>
    <w:rsid w:val="00E467D1"/>
    <w:rsid w:val="00E56000"/>
    <w:rsid w:val="00ED2B12"/>
    <w:rsid w:val="00EF7B04"/>
    <w:rsid w:val="00F120CA"/>
    <w:rsid w:val="00F275B7"/>
    <w:rsid w:val="00F41824"/>
    <w:rsid w:val="00F53CE2"/>
    <w:rsid w:val="00FA3DA4"/>
    <w:rsid w:val="00FA7FEA"/>
    <w:rsid w:val="00FE627D"/>
    <w:rsid w:val="00FE7DAA"/>
    <w:rsid w:val="00FF3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5E986612"/>
  <w15:chartTrackingRefBased/>
  <w15:docId w15:val="{32BA5697-5495-4C47-804A-E49F0042A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3DA4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uiPriority w:val="99"/>
    <w:rsid w:val="00FA3DA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FA3DA4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35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735C9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rsid w:val="002E6BA7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2E6BA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848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CFBAC798B2C04E85CC24F72CBAE6D0" ma:contentTypeVersion="23" ma:contentTypeDescription="Create a new document." ma:contentTypeScope="" ma:versionID="df88c3b7b27ee4a189adef5df459e238">
  <xsd:schema xmlns:xsd="http://www.w3.org/2001/XMLSchema" xmlns:xs="http://www.w3.org/2001/XMLSchema" xmlns:p="http://schemas.microsoft.com/office/2006/metadata/properties" xmlns:ns1="http://schemas.microsoft.com/sharepoint/v3" xmlns:ns2="22931ad8-ea7e-4931-aebb-ff5f5ed099cd" xmlns:ns3="55de8dd6-9798-4cbb-90a0-0ab2d2982df9" xmlns:ns4="b1a3f3f6-fe9f-4e99-9adf-6c5106413936" targetNamespace="http://schemas.microsoft.com/office/2006/metadata/properties" ma:root="true" ma:fieldsID="769d6bbcaf45428cf54662b292fd876b" ns1:_="" ns2:_="" ns3:_="" ns4:_="">
    <xsd:import namespace="http://schemas.microsoft.com/sharepoint/v3"/>
    <xsd:import namespace="22931ad8-ea7e-4931-aebb-ff5f5ed099cd"/>
    <xsd:import namespace="55de8dd6-9798-4cbb-90a0-0ab2d2982df9"/>
    <xsd:import namespace="b1a3f3f6-fe9f-4e99-9adf-6c510641393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TaxKeywordTaxHTField" minOccurs="0"/>
                <xsd:element ref="ns2:TaxCatchAll" minOccurs="0"/>
                <xsd:element ref="ns3:AttributeHTField0" minOccurs="0"/>
                <xsd:element ref="ns3:BoardandCommitteeHTField0" minOccurs="0"/>
                <xsd:element ref="ns3:CityHTField0" minOccurs="0"/>
                <xsd:element ref="ns3:CountyHTField0" minOccurs="0"/>
                <xsd:element ref="ns3:DivisionHTField0" minOccurs="0"/>
                <xsd:element ref="ns3:DPSLanguageHTField0" minOccurs="0"/>
                <xsd:element ref="ns3:PersonaHTField0" minOccurs="0"/>
                <xsd:element ref="ns3:ProgramHTField0" minOccurs="0"/>
                <xsd:element ref="ns3:ResourceTypeHTField0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931ad8-ea7e-4931-aebb-ff5f5ed099cd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11" nillable="true" ma:taxonomy="true" ma:internalName="TaxKeywordTaxHTField" ma:taxonomyFieldName="TaxKeyword" ma:displayName="Enterprise Keywords" ma:fieldId="{23f27201-bee3-471e-b2e7-b64fd8b7ca38}" ma:taxonomyMulti="true" ma:sspId="c7530b11-593d-46f5-bcee-2cdf02c3e1a6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81882c10-b4bb-4877-8aeb-92595e3c09f8}" ma:internalName="TaxCatchAll" ma:showField="CatchAllData" ma:web="22931ad8-ea7e-4931-aebb-ff5f5ed099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de8dd6-9798-4cbb-90a0-0ab2d2982df9" elementFormDefault="qualified">
    <xsd:import namespace="http://schemas.microsoft.com/office/2006/documentManagement/types"/>
    <xsd:import namespace="http://schemas.microsoft.com/office/infopath/2007/PartnerControls"/>
    <xsd:element name="AttributeHTField0" ma:index="14" ma:taxonomy="true" ma:internalName="AttributeHTField0" ma:taxonomyFieldName="Attribute" ma:displayName="Attribute" ma:default="" ma:fieldId="{0f438da6-0e28-4159-b27d-29f78c675f85}" ma:taxonomyMulti="true" ma:sspId="c7530b11-593d-46f5-bcee-2cdf02c3e1a6" ma:termSetId="a7d82120-b4a1-4697-8e3d-5be0e60b364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oardandCommitteeHTField0" ma:index="16" nillable="true" ma:taxonomy="true" ma:internalName="BoardandCommitteeHTField0" ma:taxonomyFieldName="Board_x0020_and_x0020_Committee" ma:displayName="Board and Committee" ma:default="" ma:fieldId="{31ab1ccb-ce69-472b-8e4a-149bb3597f2e}" ma:taxonomyMulti="true" ma:sspId="c7530b11-593d-46f5-bcee-2cdf02c3e1a6" ma:termSetId="c545ba62-cb31-4892-ae4e-d95850da0cb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ityHTField0" ma:index="18" nillable="true" ma:taxonomy="true" ma:internalName="CityHTField0" ma:taxonomyFieldName="City" ma:displayName="City" ma:fieldId="{c1504bb3-cee6-480a-955b-3d6760b87740}" ma:sspId="c7530b11-593d-46f5-bcee-2cdf02c3e1a6" ma:termSetId="22624551-aec7-4778-a19d-46e38326bf0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untyHTField0" ma:index="20" nillable="true" ma:taxonomy="true" ma:internalName="CountyHTField0" ma:taxonomyFieldName="County" ma:displayName="County" ma:fieldId="{52a28e79-b012-4159-8ff0-52b7d5042a75}" ma:sspId="c7530b11-593d-46f5-bcee-2cdf02c3e1a6" ma:termSetId="dad805e2-9b7c-46ad-ad0d-b9a36d5758c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visionHTField0" ma:index="22" ma:taxonomy="true" ma:internalName="DivisionHTField0" ma:taxonomyFieldName="Division" ma:displayName="Division" ma:default="" ma:fieldId="{07dec948-ac7d-4e7d-a5a4-6ad75b40a96b}" ma:taxonomyMulti="true" ma:sspId="c7530b11-593d-46f5-bcee-2cdf02c3e1a6" ma:termSetId="8b5917ab-4605-4701-a2b2-630343cd30a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PSLanguageHTField0" ma:index="24" nillable="true" ma:taxonomy="true" ma:internalName="DPSLanguageHTField0" ma:taxonomyFieldName="DPSLanguage" ma:displayName="DPSLanguage" ma:fieldId="{975b8405-8184-470a-bf92-17460eb73536}" ma:sspId="c7530b11-593d-46f5-bcee-2cdf02c3e1a6" ma:termSetId="29448fe6-e2c2-468d-bc67-6db50f0c435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ersonaHTField0" ma:index="26" ma:taxonomy="true" ma:internalName="PersonaHTField0" ma:taxonomyFieldName="Persona" ma:displayName="Persona" ma:default="" ma:fieldId="{7978f24a-c143-4649-a337-dcc3797f14ca}" ma:taxonomyMulti="true" ma:sspId="c7530b11-593d-46f5-bcee-2cdf02c3e1a6" ma:termSetId="687f798e-377e-4d14-b110-5fca2889b2f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rogramHTField0" ma:index="28" nillable="true" ma:taxonomy="true" ma:internalName="ProgramHTField0" ma:taxonomyFieldName="Program" ma:displayName="Program" ma:default="" ma:fieldId="{4425d31d-0c22-48b7-b9b1-0e01e0d4bb53}" ma:taxonomyMulti="true" ma:sspId="c7530b11-593d-46f5-bcee-2cdf02c3e1a6" ma:termSetId="4bcb9f0c-089f-4fe2-b546-69037f00fb8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ResourceTypeHTField0" ma:index="30" nillable="true" ma:taxonomy="true" ma:internalName="ResourceTypeHTField0" ma:taxonomyFieldName="Resource_x0020_Type" ma:displayName="Resource Type" ma:fieldId="{80cc93eb-bea3-421a-b9f8-b396941645e3}" ma:sspId="c7530b11-593d-46f5-bcee-2cdf02c3e1a6" ma:termSetId="d124cdd1-a3d3-4d0f-a11c-672f29aac48c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a3f3f6-fe9f-4e99-9adf-6c5106413936" elementFormDefault="qualified">
    <xsd:import namespace="http://schemas.microsoft.com/office/2006/documentManagement/types"/>
    <xsd:import namespace="http://schemas.microsoft.com/office/infopath/2007/PartnerControls"/>
    <xsd:element name="SharedWithUsers" ma:index="3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22931ad8-ea7e-4931-aebb-ff5f5ed099cd">
      <Terms xmlns="http://schemas.microsoft.com/office/infopath/2007/PartnerControls"/>
    </TaxKeywordTaxHTField>
    <CountyHTField0 xmlns="55de8dd6-9798-4cbb-90a0-0ab2d2982df9">
      <Terms xmlns="http://schemas.microsoft.com/office/infopath/2007/PartnerControls"/>
    </CountyHTField0>
    <DPSLanguageHTField0 xmlns="55de8dd6-9798-4cbb-90a0-0ab2d2982df9">
      <Terms xmlns="http://schemas.microsoft.com/office/infopath/2007/PartnerControls"/>
    </DPSLanguageHTField0>
    <TaxCatchAll xmlns="22931ad8-ea7e-4931-aebb-ff5f5ed099cd">
      <Value>3</Value>
      <Value>2</Value>
      <Value>1</Value>
    </TaxCatchAll>
    <AttributeHTField0 xmlns="55de8dd6-9798-4cbb-90a0-0ab2d2982df9">
      <Terms xmlns="http://schemas.microsoft.com/office/infopath/2007/PartnerControls">
        <TermInfo xmlns="http://schemas.microsoft.com/office/infopath/2007/PartnerControls">
          <TermName xmlns="http://schemas.microsoft.com/office/infopath/2007/PartnerControls">Education</TermName>
          <TermId xmlns="http://schemas.microsoft.com/office/infopath/2007/PartnerControls">853407b7-e2d0-474c-b533-89174228734e</TermId>
        </TermInfo>
      </Terms>
    </AttributeHTField0>
    <ResourceTypeHTField0 xmlns="55de8dd6-9798-4cbb-90a0-0ab2d2982df9">
      <Terms xmlns="http://schemas.microsoft.com/office/infopath/2007/PartnerControls"/>
    </ResourceTypeHTField0>
    <BoardandCommitteeHTField0 xmlns="55de8dd6-9798-4cbb-90a0-0ab2d2982df9">
      <Terms xmlns="http://schemas.microsoft.com/office/infopath/2007/PartnerControls"/>
    </BoardandCommitteeHTField0>
    <CityHTField0 xmlns="55de8dd6-9798-4cbb-90a0-0ab2d2982df9">
      <Terms xmlns="http://schemas.microsoft.com/office/infopath/2007/PartnerControls"/>
    </CityHTField0>
    <PublishingExpirationDate xmlns="http://schemas.microsoft.com/sharepoint/v3" xsi:nil="true"/>
    <DivisionHTField0 xmlns="55de8dd6-9798-4cbb-90a0-0ab2d2982df9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State Fire Marshal</TermName>
          <TermId xmlns="http://schemas.microsoft.com/office/infopath/2007/PartnerControls">c6e18fa0-2a90-409d-922b-2cc370a1fc77</TermId>
        </TermInfo>
      </Terms>
    </DivisionHTField0>
    <PersonaHTField0 xmlns="55de8dd6-9798-4cbb-90a0-0ab2d2982df9">
      <Terms xmlns="http://schemas.microsoft.com/office/infopath/2007/PartnerControls">
        <TermInfo xmlns="http://schemas.microsoft.com/office/infopath/2007/PartnerControls">
          <TermName xmlns="http://schemas.microsoft.com/office/infopath/2007/PartnerControls">Citizen</TermName>
          <TermId xmlns="http://schemas.microsoft.com/office/infopath/2007/PartnerControls">9f4e46a4-5090-47fd-8e0e-578fd1f6ddad</TermId>
        </TermInfo>
      </Terms>
    </PersonaHTField0>
    <PublishingStartDate xmlns="http://schemas.microsoft.com/sharepoint/v3" xsi:nil="true"/>
    <ProgramHTField0 xmlns="55de8dd6-9798-4cbb-90a0-0ab2d2982df9">
      <Terms xmlns="http://schemas.microsoft.com/office/infopath/2007/PartnerControls"/>
    </ProgramHTField0>
  </documentManagement>
</p:properties>
</file>

<file path=customXml/itemProps1.xml><?xml version="1.0" encoding="utf-8"?>
<ds:datastoreItem xmlns:ds="http://schemas.openxmlformats.org/officeDocument/2006/customXml" ds:itemID="{AF5274F7-91D8-47BE-82B1-96DCB8CDBCC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8FDC41E-7B96-44FA-8958-1A2ACC1A1256}"/>
</file>

<file path=customXml/itemProps3.xml><?xml version="1.0" encoding="utf-8"?>
<ds:datastoreItem xmlns:ds="http://schemas.openxmlformats.org/officeDocument/2006/customXml" ds:itemID="{2EB43FD3-A5B3-4CFE-8637-36028EFB4818}"/>
</file>

<file path=customXml/itemProps4.xml><?xml version="1.0" encoding="utf-8"?>
<ds:datastoreItem xmlns:ds="http://schemas.openxmlformats.org/officeDocument/2006/customXml" ds:itemID="{41112CE1-B7C6-417C-A139-F997F996AFA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505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Fire Loss Management, LLC</Company>
  <LinksUpToDate>false</LinksUpToDate>
  <CharactersWithSpaces>3315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Fireworks Display Checklist</dc:title>
  <dc:subject/>
  <dc:creator>Jon Nisja</dc:creator>
  <cp:keywords/>
  <cp:lastModifiedBy>Tom Jenson</cp:lastModifiedBy>
  <cp:revision>3</cp:revision>
  <cp:lastPrinted>2021-11-30T20:20:00Z</cp:lastPrinted>
  <dcterms:created xsi:type="dcterms:W3CDTF">2021-11-30T20:40:00Z</dcterms:created>
  <dcterms:modified xsi:type="dcterms:W3CDTF">2021-11-30T21:00:00Z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0x010100E7CFBAC798B2C04E85CC24F72CBAE6D0</vt:lpwstr>
  </property>
  <property fmtid="{D5CDD505-2E9C-101B-9397-08002B2CF9AE}" pid="3" name="TaxKeyword">
    <vt:lpwstr/>
  </property>
  <property fmtid="{D5CDD505-2E9C-101B-9397-08002B2CF9AE}" pid="4" name="Board and Committee">
    <vt:lpwstr/>
  </property>
  <property fmtid="{D5CDD505-2E9C-101B-9397-08002B2CF9AE}" pid="5" name="County">
    <vt:lpwstr/>
  </property>
  <property fmtid="{D5CDD505-2E9C-101B-9397-08002B2CF9AE}" pid="6" name="Persona">
    <vt:lpwstr>3;#Citizen|9f4e46a4-5090-47fd-8e0e-578fd1f6ddad</vt:lpwstr>
  </property>
  <property fmtid="{D5CDD505-2E9C-101B-9397-08002B2CF9AE}" pid="7" name="City">
    <vt:lpwstr/>
  </property>
  <property fmtid="{D5CDD505-2E9C-101B-9397-08002B2CF9AE}" pid="8" name="Attribute">
    <vt:lpwstr>1;#Education|853407b7-e2d0-474c-b533-89174228734e</vt:lpwstr>
  </property>
  <property fmtid="{D5CDD505-2E9C-101B-9397-08002B2CF9AE}" pid="9" name="Resource Type">
    <vt:lpwstr/>
  </property>
  <property fmtid="{D5CDD505-2E9C-101B-9397-08002B2CF9AE}" pid="10" name="DPSLanguage">
    <vt:lpwstr/>
  </property>
  <property fmtid="{D5CDD505-2E9C-101B-9397-08002B2CF9AE}" pid="11" name="Division">
    <vt:lpwstr>2;#State Fire Marshal|c6e18fa0-2a90-409d-922b-2cc370a1fc77</vt:lpwstr>
  </property>
  <property fmtid="{D5CDD505-2E9C-101B-9397-08002B2CF9AE}" pid="12" name="Program">
    <vt:lpwstr/>
  </property>
</Properties>
</file>