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A4" w:rsidRPr="00BA3DFC" w:rsidRDefault="00BE728A" w:rsidP="00EF7B0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-200660</wp:posOffset>
                </wp:positionV>
                <wp:extent cx="725805" cy="734695"/>
                <wp:effectExtent l="1905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387" w:rsidRDefault="00BE728A" w:rsidP="00EF7B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750" cy="654050"/>
                                  <wp:effectExtent l="0" t="0" r="0" b="0"/>
                                  <wp:docPr id="2" name="Picture 2" descr="SFM LOGO B&amp;W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FM LOGO B&amp;W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91.4pt;margin-top:-15.8pt;width:57.15pt;height:57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" stroked="f">
                <v:textbox>
                  <w:txbxContent>
                    <w:p w:rsidR="00104387" w:rsidRDefault="00BE728A" w:rsidP="00EF7B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9750" cy="654050"/>
                            <wp:effectExtent l="0" t="0" r="0" b="0"/>
                            <wp:docPr id="2" name="Picture 2" descr="SFM LOGO B&amp;W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FM LOGO B&amp;W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-234315</wp:posOffset>
                </wp:positionV>
                <wp:extent cx="725805" cy="734695"/>
                <wp:effectExtent l="0" t="3810" r="1270" b="444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387" w:rsidRDefault="00BE728A" w:rsidP="00EF7B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750" cy="654050"/>
                                  <wp:effectExtent l="0" t="0" r="0" b="0"/>
                                  <wp:docPr id="1" name="Picture 1" descr="SFM LOGO B&amp;W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FM LOGO B&amp;W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.25pt;margin-top:-18.45pt;width:57.15pt;height:57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" stroked="f" strokecolor="white">
                <v:textbox>
                  <w:txbxContent>
                    <w:p w:rsidR="00104387" w:rsidRDefault="00BE728A" w:rsidP="00EF7B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9750" cy="654050"/>
                            <wp:effectExtent l="0" t="0" r="0" b="0"/>
                            <wp:docPr id="1" name="Picture 1" descr="SFM LOGO B&amp;W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FM LOGO B&amp;W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3DA4" w:rsidRPr="00BA3DFC">
        <w:rPr>
          <w:rFonts w:ascii="Arial" w:hAnsi="Arial" w:cs="Arial"/>
          <w:b/>
          <w:sz w:val="28"/>
        </w:rPr>
        <w:t>INSPECTION CHECKLIST</w:t>
      </w:r>
    </w:p>
    <w:p w:rsidR="00FA3DA4" w:rsidRPr="00BA3DFC" w:rsidRDefault="00D8523A" w:rsidP="00FA3DA4">
      <w:pPr>
        <w:jc w:val="center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t>Hotel Occupancies</w:t>
      </w:r>
    </w:p>
    <w:p w:rsidR="00BA3DFC" w:rsidRPr="00BA3DFC" w:rsidRDefault="00BA3DFC" w:rsidP="00FA3DA4">
      <w:pPr>
        <w:jc w:val="center"/>
        <w:rPr>
          <w:rFonts w:ascii="Arial" w:hAnsi="Arial" w:cs="Arial"/>
        </w:rPr>
      </w:pPr>
      <w:r w:rsidRPr="00BA3DFC">
        <w:rPr>
          <w:rFonts w:ascii="Arial" w:hAnsi="Arial" w:cs="Arial"/>
          <w:sz w:val="20"/>
        </w:rPr>
        <w:t>Y = Meets Requirements; N= Does Not Meet Requirements</w:t>
      </w:r>
    </w:p>
    <w:p w:rsidR="005F6ECF" w:rsidRPr="00577498" w:rsidRDefault="00577498">
      <w:pPr>
        <w:rPr>
          <w:rFonts w:ascii="Arial" w:hAnsi="Arial" w:cs="Arial"/>
        </w:rPr>
      </w:pPr>
      <w:r w:rsidRPr="00577498">
        <w:rPr>
          <w:rFonts w:ascii="Arial" w:hAnsi="Arial" w:cs="Arial"/>
        </w:rPr>
        <w:t>Y   N</w:t>
      </w:r>
      <w:r w:rsidR="0057161B">
        <w:rPr>
          <w:rFonts w:ascii="Arial" w:hAnsi="Arial" w:cs="Arial"/>
        </w:rPr>
        <w:t xml:space="preserve">                                                 </w:t>
      </w:r>
      <w:r w:rsidR="0057161B">
        <w:rPr>
          <w:rFonts w:ascii="Arial" w:hAnsi="Arial" w:cs="Arial"/>
        </w:rPr>
        <w:tab/>
      </w:r>
      <w:r w:rsidR="0057161B">
        <w:rPr>
          <w:rFonts w:ascii="Arial" w:hAnsi="Arial" w:cs="Arial"/>
        </w:rPr>
        <w:tab/>
        <w:t xml:space="preserve">       </w:t>
      </w:r>
      <w:r w:rsidR="0057161B" w:rsidRPr="00577498">
        <w:rPr>
          <w:rFonts w:ascii="Arial" w:hAnsi="Arial" w:cs="Arial"/>
        </w:rPr>
        <w:t>Y   N</w:t>
      </w:r>
    </w:p>
    <w:p w:rsidR="0057161B" w:rsidRPr="00BA3DFC" w:rsidRDefault="0057161B">
      <w:pPr>
        <w:rPr>
          <w:rFonts w:ascii="Arial" w:hAnsi="Arial" w:cs="Arial"/>
          <w:sz w:val="16"/>
          <w:szCs w:val="20"/>
        </w:rPr>
        <w:sectPr w:rsidR="0057161B" w:rsidRPr="00BA3DFC" w:rsidSect="00084686">
          <w:footerReference w:type="default" r:id="rId8"/>
          <w:pgSz w:w="12240" w:h="15840"/>
          <w:pgMar w:top="720" w:right="720" w:bottom="720" w:left="720" w:header="576" w:footer="288" w:gutter="0"/>
          <w:cols w:space="720"/>
          <w:docGrid w:linePitch="360"/>
        </w:sectPr>
      </w:pPr>
    </w:p>
    <w:p w:rsidR="009A574F" w:rsidRDefault="00FA3DA4" w:rsidP="00FA3DA4">
      <w:pPr>
        <w:rPr>
          <w:rFonts w:ascii="Arial" w:hAnsi="Arial" w:cs="Arial"/>
          <w:b/>
          <w:sz w:val="20"/>
          <w:szCs w:val="20"/>
        </w:rPr>
      </w:pPr>
      <w:r w:rsidRPr="00767A1D">
        <w:rPr>
          <w:rFonts w:ascii="Arial" w:hAnsi="Arial" w:cs="Arial"/>
          <w:b/>
          <w:sz w:val="20"/>
          <w:szCs w:val="20"/>
        </w:rPr>
        <w:t>EXTERIOR:</w:t>
      </w:r>
    </w:p>
    <w:p w:rsidR="00FA3DA4" w:rsidRPr="00BA3DFC" w:rsidRDefault="00BA3DFC" w:rsidP="00BA3DFC">
      <w:pPr>
        <w:ind w:right="-18"/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E34451">
        <w:rPr>
          <w:rFonts w:ascii="Wingdings" w:hAnsi="Wingdings" w:cs="Arial"/>
          <w:sz w:val="18"/>
          <w:szCs w:val="20"/>
        </w:rPr>
        <w:tab/>
      </w:r>
      <w:r w:rsidR="00FA3DA4" w:rsidRPr="0081651E">
        <w:rPr>
          <w:rFonts w:ascii="Arial" w:hAnsi="Arial" w:cs="Arial"/>
          <w:sz w:val="18"/>
          <w:szCs w:val="20"/>
        </w:rPr>
        <w:t>Fire Lanes marked/unobstructed</w:t>
      </w:r>
      <w:r>
        <w:rPr>
          <w:rFonts w:ascii="Arial" w:hAnsi="Arial" w:cs="Arial"/>
          <w:sz w:val="18"/>
          <w:szCs w:val="20"/>
        </w:rPr>
        <w:t xml:space="preserve"> (</w:t>
      </w:r>
      <w:r w:rsidR="007854CC">
        <w:rPr>
          <w:rFonts w:ascii="Arial" w:hAnsi="Arial" w:cs="Arial"/>
          <w:sz w:val="18"/>
          <w:szCs w:val="20"/>
        </w:rPr>
        <w:t xml:space="preserve">MSFC 503.3, </w:t>
      </w:r>
      <w:r w:rsidR="00FA3DA4" w:rsidRPr="0081651E">
        <w:rPr>
          <w:rFonts w:ascii="Arial" w:hAnsi="Arial" w:cs="Arial"/>
          <w:sz w:val="18"/>
          <w:szCs w:val="20"/>
        </w:rPr>
        <w:t>503.4</w:t>
      </w:r>
      <w:r>
        <w:rPr>
          <w:rFonts w:ascii="Arial" w:hAnsi="Arial" w:cs="Arial"/>
          <w:sz w:val="18"/>
          <w:szCs w:val="20"/>
        </w:rPr>
        <w:t>)</w:t>
      </w:r>
    </w:p>
    <w:p w:rsidR="00FA3DA4" w:rsidRPr="0081651E" w:rsidRDefault="00BA3DF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E34451">
        <w:rPr>
          <w:rFonts w:ascii="Wingdings" w:hAnsi="Wingdings" w:cs="Arial"/>
          <w:sz w:val="18"/>
          <w:szCs w:val="20"/>
        </w:rPr>
        <w:tab/>
      </w:r>
      <w:r w:rsidR="00FA3DA4" w:rsidRPr="0081651E">
        <w:rPr>
          <w:rFonts w:ascii="Arial" w:hAnsi="Arial" w:cs="Arial"/>
          <w:sz w:val="18"/>
          <w:szCs w:val="20"/>
        </w:rPr>
        <w:t>Address visible</w:t>
      </w:r>
      <w:r>
        <w:rPr>
          <w:rFonts w:ascii="Arial" w:hAnsi="Arial" w:cs="Arial"/>
          <w:sz w:val="18"/>
          <w:szCs w:val="20"/>
        </w:rPr>
        <w:t xml:space="preserve"> (</w:t>
      </w:r>
      <w:r w:rsidR="00FA3DA4" w:rsidRPr="0081651E">
        <w:rPr>
          <w:rFonts w:ascii="Arial" w:hAnsi="Arial" w:cs="Arial"/>
          <w:sz w:val="18"/>
          <w:szCs w:val="20"/>
        </w:rPr>
        <w:t>MSFC 505.1</w:t>
      </w:r>
      <w:r>
        <w:rPr>
          <w:rFonts w:ascii="Arial" w:hAnsi="Arial" w:cs="Arial"/>
          <w:sz w:val="18"/>
          <w:szCs w:val="20"/>
        </w:rPr>
        <w:t>)</w:t>
      </w:r>
    </w:p>
    <w:p w:rsidR="00FA3DA4" w:rsidRPr="0081651E" w:rsidRDefault="00BA3DF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E34451">
        <w:rPr>
          <w:rFonts w:ascii="Wingdings" w:hAnsi="Wingdings" w:cs="Arial"/>
          <w:sz w:val="18"/>
          <w:szCs w:val="20"/>
        </w:rPr>
        <w:tab/>
      </w:r>
      <w:r w:rsidR="00FA3DA4" w:rsidRPr="0081651E">
        <w:rPr>
          <w:rFonts w:ascii="Arial" w:hAnsi="Arial" w:cs="Arial"/>
          <w:sz w:val="18"/>
          <w:szCs w:val="20"/>
        </w:rPr>
        <w:t>Fire hyd</w:t>
      </w:r>
      <w:r>
        <w:rPr>
          <w:rFonts w:ascii="Arial" w:hAnsi="Arial" w:cs="Arial"/>
          <w:sz w:val="18"/>
          <w:szCs w:val="20"/>
        </w:rPr>
        <w:t>rants/water supply accessible (</w:t>
      </w:r>
      <w:r w:rsidR="00FA3DA4" w:rsidRPr="0081651E">
        <w:rPr>
          <w:rFonts w:ascii="Arial" w:hAnsi="Arial" w:cs="Arial"/>
          <w:sz w:val="18"/>
          <w:szCs w:val="20"/>
        </w:rPr>
        <w:t>MSFC 50</w:t>
      </w:r>
      <w:r w:rsidR="00A64D8C">
        <w:rPr>
          <w:rFonts w:ascii="Arial" w:hAnsi="Arial" w:cs="Arial"/>
          <w:sz w:val="18"/>
          <w:szCs w:val="20"/>
        </w:rPr>
        <w:t>7</w:t>
      </w:r>
      <w:r>
        <w:rPr>
          <w:rFonts w:ascii="Arial" w:hAnsi="Arial" w:cs="Arial"/>
          <w:sz w:val="18"/>
          <w:szCs w:val="20"/>
        </w:rPr>
        <w:t>)</w:t>
      </w:r>
    </w:p>
    <w:p w:rsidR="00BA3DFC" w:rsidRDefault="00BA3DFC" w:rsidP="00BA3DFC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E34451">
        <w:rPr>
          <w:rFonts w:ascii="Wingdings" w:hAnsi="Wingdings" w:cs="Arial"/>
          <w:sz w:val="18"/>
          <w:szCs w:val="20"/>
        </w:rPr>
        <w:tab/>
      </w:r>
      <w:r w:rsidR="00FA3DA4" w:rsidRPr="0081651E">
        <w:rPr>
          <w:rFonts w:ascii="Arial" w:hAnsi="Arial" w:cs="Arial"/>
          <w:sz w:val="18"/>
          <w:szCs w:val="20"/>
        </w:rPr>
        <w:t xml:space="preserve">Combustible accumulations/storage </w:t>
      </w:r>
      <w:r>
        <w:rPr>
          <w:rFonts w:ascii="Arial" w:hAnsi="Arial" w:cs="Arial"/>
          <w:sz w:val="18"/>
          <w:szCs w:val="20"/>
        </w:rPr>
        <w:t xml:space="preserve">acceptable  </w:t>
      </w:r>
    </w:p>
    <w:p w:rsidR="00FA3DA4" w:rsidRPr="0081651E" w:rsidRDefault="00BA3DFC" w:rsidP="00BA3DF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</w:t>
      </w:r>
      <w:r w:rsidR="00E34451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(</w:t>
      </w:r>
      <w:r w:rsidR="00FA3DA4" w:rsidRPr="0081651E">
        <w:rPr>
          <w:rFonts w:ascii="Arial" w:hAnsi="Arial" w:cs="Arial"/>
          <w:sz w:val="18"/>
          <w:szCs w:val="20"/>
        </w:rPr>
        <w:t>MSFC 304.</w:t>
      </w:r>
      <w:r w:rsidR="00DA5901" w:rsidRPr="0081651E">
        <w:rPr>
          <w:rFonts w:ascii="Arial" w:hAnsi="Arial" w:cs="Arial"/>
          <w:sz w:val="18"/>
          <w:szCs w:val="20"/>
        </w:rPr>
        <w:t>2</w:t>
      </w:r>
      <w:r w:rsidR="00A64D8C">
        <w:rPr>
          <w:rFonts w:ascii="Arial" w:hAnsi="Arial" w:cs="Arial"/>
          <w:sz w:val="18"/>
          <w:szCs w:val="20"/>
        </w:rPr>
        <w:t>, MSFC 315.4</w:t>
      </w:r>
      <w:r>
        <w:rPr>
          <w:rFonts w:ascii="Arial" w:hAnsi="Arial" w:cs="Arial"/>
          <w:sz w:val="18"/>
          <w:szCs w:val="20"/>
        </w:rPr>
        <w:t>)</w:t>
      </w:r>
    </w:p>
    <w:p w:rsidR="00FA3DA4" w:rsidRPr="0081651E" w:rsidRDefault="00BA3DF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E34451">
        <w:rPr>
          <w:rFonts w:ascii="Wingdings" w:hAnsi="Wingdings" w:cs="Arial"/>
          <w:sz w:val="18"/>
          <w:szCs w:val="20"/>
        </w:rPr>
        <w:tab/>
      </w:r>
      <w:r w:rsidR="00FA3DA4" w:rsidRPr="0081651E">
        <w:rPr>
          <w:rFonts w:ascii="Arial" w:hAnsi="Arial" w:cs="Arial"/>
          <w:sz w:val="18"/>
          <w:szCs w:val="20"/>
        </w:rPr>
        <w:t>F.D. key</w:t>
      </w:r>
      <w:r>
        <w:rPr>
          <w:rFonts w:ascii="Arial" w:hAnsi="Arial" w:cs="Arial"/>
          <w:sz w:val="18"/>
          <w:szCs w:val="20"/>
        </w:rPr>
        <w:t xml:space="preserve"> box present</w:t>
      </w:r>
      <w:r w:rsidR="00577498">
        <w:rPr>
          <w:rFonts w:ascii="Arial" w:hAnsi="Arial" w:cs="Arial"/>
          <w:sz w:val="18"/>
          <w:szCs w:val="20"/>
        </w:rPr>
        <w:t>/maintained</w:t>
      </w:r>
      <w:r>
        <w:rPr>
          <w:rFonts w:ascii="Arial" w:hAnsi="Arial" w:cs="Arial"/>
          <w:sz w:val="18"/>
          <w:szCs w:val="20"/>
        </w:rPr>
        <w:t xml:space="preserve"> (</w:t>
      </w:r>
      <w:r w:rsidR="00577498">
        <w:rPr>
          <w:rFonts w:ascii="Arial" w:hAnsi="Arial" w:cs="Arial"/>
          <w:sz w:val="18"/>
          <w:szCs w:val="20"/>
        </w:rPr>
        <w:t>MSFC 506</w:t>
      </w:r>
      <w:r>
        <w:rPr>
          <w:rFonts w:ascii="Arial" w:hAnsi="Arial" w:cs="Arial"/>
          <w:sz w:val="18"/>
          <w:szCs w:val="20"/>
        </w:rPr>
        <w:t>)</w:t>
      </w:r>
    </w:p>
    <w:p w:rsidR="00FA3DA4" w:rsidRPr="0081651E" w:rsidRDefault="00BA3DF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E34451">
        <w:rPr>
          <w:rFonts w:ascii="Wingdings" w:hAnsi="Wingdings" w:cs="Arial"/>
          <w:sz w:val="18"/>
          <w:szCs w:val="20"/>
        </w:rPr>
        <w:tab/>
      </w:r>
      <w:r w:rsidR="00FA3DA4" w:rsidRPr="0081651E">
        <w:rPr>
          <w:rFonts w:ascii="Arial" w:hAnsi="Arial" w:cs="Arial"/>
          <w:sz w:val="18"/>
          <w:szCs w:val="20"/>
        </w:rPr>
        <w:t>F.D. conne</w:t>
      </w:r>
      <w:r>
        <w:rPr>
          <w:rFonts w:ascii="Arial" w:hAnsi="Arial" w:cs="Arial"/>
          <w:sz w:val="18"/>
          <w:szCs w:val="20"/>
        </w:rPr>
        <w:t>ctions visible/</w:t>
      </w:r>
      <w:r w:rsidR="00577498">
        <w:rPr>
          <w:rFonts w:ascii="Arial" w:hAnsi="Arial" w:cs="Arial"/>
          <w:sz w:val="18"/>
          <w:szCs w:val="20"/>
        </w:rPr>
        <w:t>maintained</w:t>
      </w:r>
      <w:r>
        <w:rPr>
          <w:rFonts w:ascii="Arial" w:hAnsi="Arial" w:cs="Arial"/>
          <w:sz w:val="18"/>
          <w:szCs w:val="20"/>
        </w:rPr>
        <w:t xml:space="preserve"> (</w:t>
      </w:r>
      <w:r w:rsidR="00FA3DA4" w:rsidRPr="0081651E">
        <w:rPr>
          <w:rFonts w:ascii="Arial" w:hAnsi="Arial" w:cs="Arial"/>
          <w:sz w:val="18"/>
          <w:szCs w:val="20"/>
        </w:rPr>
        <w:t>MSFC 912</w:t>
      </w:r>
      <w:r>
        <w:rPr>
          <w:rFonts w:ascii="Arial" w:hAnsi="Arial" w:cs="Arial"/>
          <w:sz w:val="18"/>
          <w:szCs w:val="20"/>
        </w:rPr>
        <w:t>)</w:t>
      </w:r>
    </w:p>
    <w:p w:rsidR="00BA3DFC" w:rsidRDefault="00BA3DF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E34451">
        <w:rPr>
          <w:rFonts w:ascii="Wingdings" w:hAnsi="Wingdings" w:cs="Arial"/>
          <w:sz w:val="18"/>
          <w:szCs w:val="20"/>
        </w:rPr>
        <w:tab/>
      </w:r>
      <w:r w:rsidR="00FA3DA4" w:rsidRPr="0081651E">
        <w:rPr>
          <w:rFonts w:ascii="Arial" w:hAnsi="Arial" w:cs="Arial"/>
          <w:sz w:val="18"/>
          <w:szCs w:val="20"/>
        </w:rPr>
        <w:t>Gas meter/piping protected against impact</w:t>
      </w:r>
    </w:p>
    <w:p w:rsidR="00FA3DA4" w:rsidRDefault="00BA3DFC" w:rsidP="00FA3DA4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(</w:t>
      </w:r>
      <w:r w:rsidR="0032786D">
        <w:rPr>
          <w:rFonts w:ascii="Arial" w:hAnsi="Arial" w:cs="Arial"/>
          <w:sz w:val="18"/>
          <w:szCs w:val="20"/>
        </w:rPr>
        <w:t>MSFC 312</w:t>
      </w:r>
      <w:r>
        <w:rPr>
          <w:rFonts w:ascii="Arial" w:hAnsi="Arial" w:cs="Arial"/>
          <w:sz w:val="18"/>
          <w:szCs w:val="20"/>
        </w:rPr>
        <w:t>, 603.9)</w:t>
      </w:r>
    </w:p>
    <w:p w:rsidR="00E34451" w:rsidRDefault="00E34451" w:rsidP="00E34451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Dumpsters are outside and 5 ft. or more from </w:t>
      </w:r>
    </w:p>
    <w:p w:rsidR="00E34451" w:rsidRDefault="00E34451" w:rsidP="00E34451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combustible walls, openings or combustible roof eave </w:t>
      </w:r>
    </w:p>
    <w:p w:rsidR="00E34451" w:rsidRPr="0081651E" w:rsidRDefault="00E34451" w:rsidP="00E34451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lines. (MSFC 304.3.3)</w:t>
      </w:r>
    </w:p>
    <w:p w:rsidR="00FA3DA4" w:rsidRPr="000F4D53" w:rsidRDefault="00FA3DA4" w:rsidP="00FA3DA4">
      <w:pPr>
        <w:rPr>
          <w:rFonts w:ascii="Arial" w:hAnsi="Arial" w:cs="Arial"/>
          <w:sz w:val="18"/>
          <w:szCs w:val="20"/>
        </w:rPr>
      </w:pPr>
    </w:p>
    <w:p w:rsidR="00611713" w:rsidRDefault="00FA3DA4" w:rsidP="00FA3DA4">
      <w:pPr>
        <w:rPr>
          <w:rFonts w:ascii="Arial" w:hAnsi="Arial" w:cs="Arial"/>
          <w:b/>
          <w:sz w:val="20"/>
          <w:szCs w:val="20"/>
        </w:rPr>
      </w:pPr>
      <w:r w:rsidRPr="00767A1D">
        <w:rPr>
          <w:rFonts w:ascii="Arial" w:hAnsi="Arial" w:cs="Arial"/>
          <w:b/>
          <w:sz w:val="20"/>
          <w:szCs w:val="20"/>
        </w:rPr>
        <w:t>EXIT FEATURES/MEANS OF EGRESS:</w:t>
      </w:r>
      <w:r w:rsidR="00611713">
        <w:rPr>
          <w:rFonts w:ascii="Arial" w:hAnsi="Arial" w:cs="Arial"/>
          <w:b/>
          <w:sz w:val="20"/>
          <w:szCs w:val="20"/>
        </w:rPr>
        <w:t xml:space="preserve"> </w:t>
      </w:r>
    </w:p>
    <w:p w:rsidR="007854CC" w:rsidRDefault="007854C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 w:rsidR="00FA3DA4" w:rsidRPr="007C6A6B">
        <w:rPr>
          <w:rFonts w:ascii="Arial" w:hAnsi="Arial" w:cs="Arial"/>
          <w:sz w:val="18"/>
          <w:szCs w:val="20"/>
        </w:rPr>
        <w:t xml:space="preserve">Adequate number of exits </w:t>
      </w:r>
    </w:p>
    <w:p w:rsidR="00FA3DA4" w:rsidRDefault="00611713" w:rsidP="007854CC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FA3DA4" w:rsidRPr="007C6A6B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1004.</w:t>
      </w:r>
      <w:r w:rsidR="00D17376">
        <w:rPr>
          <w:rFonts w:ascii="Arial" w:hAnsi="Arial" w:cs="Arial"/>
          <w:sz w:val="18"/>
          <w:szCs w:val="20"/>
        </w:rPr>
        <w:t>2</w:t>
      </w:r>
      <w:r w:rsidR="00DA5901" w:rsidRPr="007C6A6B">
        <w:rPr>
          <w:rFonts w:ascii="Arial" w:hAnsi="Arial" w:cs="Arial"/>
          <w:sz w:val="18"/>
          <w:szCs w:val="20"/>
        </w:rPr>
        <w:t xml:space="preserve">, </w:t>
      </w:r>
      <w:r w:rsidR="00D17376">
        <w:rPr>
          <w:rFonts w:ascii="Arial" w:hAnsi="Arial" w:cs="Arial"/>
          <w:sz w:val="18"/>
          <w:szCs w:val="20"/>
        </w:rPr>
        <w:t>1006</w:t>
      </w:r>
      <w:r>
        <w:rPr>
          <w:rFonts w:ascii="Arial" w:hAnsi="Arial" w:cs="Arial"/>
          <w:sz w:val="18"/>
          <w:szCs w:val="20"/>
        </w:rPr>
        <w:t>, 10</w:t>
      </w:r>
      <w:r w:rsidR="00D17376">
        <w:rPr>
          <w:rFonts w:ascii="Arial" w:hAnsi="Arial" w:cs="Arial"/>
          <w:sz w:val="18"/>
          <w:szCs w:val="20"/>
        </w:rPr>
        <w:t>16</w:t>
      </w:r>
      <w:r>
        <w:rPr>
          <w:rFonts w:ascii="Arial" w:hAnsi="Arial" w:cs="Arial"/>
          <w:sz w:val="18"/>
          <w:szCs w:val="20"/>
        </w:rPr>
        <w:t xml:space="preserve">, </w:t>
      </w:r>
      <w:r w:rsidR="00DA5901" w:rsidRPr="007C6A6B">
        <w:rPr>
          <w:rFonts w:ascii="Arial" w:hAnsi="Arial" w:cs="Arial"/>
          <w:sz w:val="18"/>
          <w:szCs w:val="20"/>
        </w:rPr>
        <w:t>1</w:t>
      </w:r>
      <w:r w:rsidR="00A64D8C">
        <w:rPr>
          <w:rFonts w:ascii="Arial" w:hAnsi="Arial" w:cs="Arial"/>
          <w:sz w:val="18"/>
          <w:szCs w:val="20"/>
        </w:rPr>
        <w:t>104</w:t>
      </w:r>
      <w:r w:rsidR="00DA5901" w:rsidRPr="007C6A6B">
        <w:rPr>
          <w:rFonts w:ascii="Arial" w:hAnsi="Arial" w:cs="Arial"/>
          <w:sz w:val="18"/>
          <w:szCs w:val="20"/>
        </w:rPr>
        <w:t>.2</w:t>
      </w:r>
      <w:r w:rsidR="00D17376">
        <w:rPr>
          <w:rFonts w:ascii="Arial" w:hAnsi="Arial" w:cs="Arial"/>
          <w:sz w:val="18"/>
          <w:szCs w:val="20"/>
        </w:rPr>
        <w:t>5</w:t>
      </w:r>
      <w:r>
        <w:rPr>
          <w:rFonts w:ascii="Arial" w:hAnsi="Arial" w:cs="Arial"/>
          <w:sz w:val="18"/>
          <w:szCs w:val="20"/>
        </w:rPr>
        <w:t>)</w:t>
      </w:r>
    </w:p>
    <w:p w:rsidR="000168AE" w:rsidRDefault="000168AE" w:rsidP="000168AE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Second means of egress from sleeping rooms</w:t>
      </w:r>
      <w:r w:rsidRPr="007C6A6B">
        <w:rPr>
          <w:rFonts w:ascii="Arial" w:hAnsi="Arial" w:cs="Arial"/>
          <w:sz w:val="18"/>
          <w:szCs w:val="20"/>
        </w:rPr>
        <w:t xml:space="preserve"> </w:t>
      </w:r>
    </w:p>
    <w:p w:rsidR="000168AE" w:rsidRPr="007854CC" w:rsidRDefault="000168AE" w:rsidP="000168AE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Pr="007C6A6B">
        <w:rPr>
          <w:rFonts w:ascii="Arial" w:hAnsi="Arial" w:cs="Arial"/>
          <w:sz w:val="18"/>
          <w:szCs w:val="20"/>
        </w:rPr>
        <w:t xml:space="preserve">MSFC </w:t>
      </w:r>
      <w:r w:rsidR="00D17376">
        <w:rPr>
          <w:rFonts w:ascii="Arial" w:hAnsi="Arial" w:cs="Arial"/>
          <w:sz w:val="18"/>
          <w:szCs w:val="20"/>
        </w:rPr>
        <w:t>1030</w:t>
      </w:r>
      <w:r w:rsidR="00A64D8C">
        <w:rPr>
          <w:rFonts w:ascii="Arial" w:hAnsi="Arial" w:cs="Arial"/>
          <w:sz w:val="18"/>
          <w:szCs w:val="20"/>
        </w:rPr>
        <w:t xml:space="preserve"> &amp; 1104.2</w:t>
      </w:r>
      <w:r w:rsidR="00D17376">
        <w:rPr>
          <w:rFonts w:ascii="Arial" w:hAnsi="Arial" w:cs="Arial"/>
          <w:sz w:val="18"/>
          <w:szCs w:val="20"/>
        </w:rPr>
        <w:t>6</w:t>
      </w:r>
      <w:r>
        <w:rPr>
          <w:rFonts w:ascii="Arial" w:hAnsi="Arial" w:cs="Arial"/>
          <w:sz w:val="18"/>
          <w:szCs w:val="20"/>
        </w:rPr>
        <w:t>)</w:t>
      </w:r>
    </w:p>
    <w:p w:rsidR="007854CC" w:rsidRDefault="007854C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 w:rsidR="00FA3DA4" w:rsidRPr="007C6A6B">
        <w:rPr>
          <w:rFonts w:ascii="Arial" w:hAnsi="Arial" w:cs="Arial"/>
          <w:sz w:val="18"/>
          <w:szCs w:val="20"/>
        </w:rPr>
        <w:t>Exits, aisles, &amp; c</w:t>
      </w:r>
      <w:r>
        <w:rPr>
          <w:rFonts w:ascii="Arial" w:hAnsi="Arial" w:cs="Arial"/>
          <w:sz w:val="18"/>
          <w:szCs w:val="20"/>
        </w:rPr>
        <w:t xml:space="preserve">orridors free of obstructions </w:t>
      </w:r>
    </w:p>
    <w:p w:rsidR="00FA3DA4" w:rsidRPr="007C6A6B" w:rsidRDefault="007854CC" w:rsidP="007854CC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FA3DA4" w:rsidRPr="007C6A6B">
        <w:rPr>
          <w:rFonts w:ascii="Arial" w:hAnsi="Arial" w:cs="Arial"/>
          <w:sz w:val="18"/>
          <w:szCs w:val="20"/>
        </w:rPr>
        <w:t xml:space="preserve">MSFC </w:t>
      </w:r>
      <w:r w:rsidR="00D17376">
        <w:rPr>
          <w:rFonts w:ascii="Arial" w:hAnsi="Arial" w:cs="Arial"/>
          <w:sz w:val="18"/>
          <w:szCs w:val="20"/>
        </w:rPr>
        <w:t>1031</w:t>
      </w:r>
      <w:r w:rsidR="00DA5901" w:rsidRPr="007C6A6B">
        <w:rPr>
          <w:rFonts w:ascii="Arial" w:hAnsi="Arial" w:cs="Arial"/>
          <w:sz w:val="18"/>
          <w:szCs w:val="20"/>
        </w:rPr>
        <w:t>.3</w:t>
      </w:r>
      <w:r>
        <w:rPr>
          <w:rFonts w:ascii="Arial" w:hAnsi="Arial" w:cs="Arial"/>
          <w:sz w:val="18"/>
          <w:szCs w:val="20"/>
        </w:rPr>
        <w:t>)</w:t>
      </w:r>
    </w:p>
    <w:p w:rsidR="00FA3DA4" w:rsidRPr="007C6A6B" w:rsidRDefault="007854C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 w:rsidR="00FA3DA4" w:rsidRPr="007C6A6B">
        <w:rPr>
          <w:rFonts w:ascii="Arial" w:hAnsi="Arial" w:cs="Arial"/>
          <w:sz w:val="18"/>
          <w:szCs w:val="20"/>
        </w:rPr>
        <w:t>Ex</w:t>
      </w:r>
      <w:r>
        <w:rPr>
          <w:rFonts w:ascii="Arial" w:hAnsi="Arial" w:cs="Arial"/>
          <w:sz w:val="18"/>
          <w:szCs w:val="20"/>
        </w:rPr>
        <w:t>it doors open</w:t>
      </w:r>
      <w:r w:rsidR="00C55057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from inside (</w:t>
      </w:r>
      <w:r w:rsidR="00FA3DA4" w:rsidRPr="007C6A6B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10</w:t>
      </w:r>
      <w:r w:rsidR="00D17376">
        <w:rPr>
          <w:rFonts w:ascii="Arial" w:hAnsi="Arial" w:cs="Arial"/>
          <w:sz w:val="18"/>
          <w:szCs w:val="20"/>
        </w:rPr>
        <w:t>10</w:t>
      </w:r>
      <w:r w:rsidR="00A64D8C">
        <w:rPr>
          <w:rFonts w:ascii="Arial" w:hAnsi="Arial" w:cs="Arial"/>
          <w:sz w:val="18"/>
          <w:szCs w:val="20"/>
        </w:rPr>
        <w:t>.1.9</w:t>
      </w:r>
      <w:r>
        <w:rPr>
          <w:rFonts w:ascii="Arial" w:hAnsi="Arial" w:cs="Arial"/>
          <w:sz w:val="18"/>
          <w:szCs w:val="20"/>
        </w:rPr>
        <w:t>)</w:t>
      </w:r>
    </w:p>
    <w:p w:rsidR="00FA3DA4" w:rsidRPr="007C6A6B" w:rsidRDefault="007854C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Exit signs present (</w:t>
      </w:r>
      <w:r w:rsidR="00FA3DA4" w:rsidRPr="007C6A6B">
        <w:rPr>
          <w:rFonts w:ascii="Arial" w:hAnsi="Arial" w:cs="Arial"/>
          <w:sz w:val="18"/>
          <w:szCs w:val="20"/>
        </w:rPr>
        <w:t xml:space="preserve">MSFC </w:t>
      </w:r>
      <w:r w:rsidR="00D17376">
        <w:rPr>
          <w:rFonts w:ascii="Arial" w:hAnsi="Arial" w:cs="Arial"/>
          <w:sz w:val="18"/>
          <w:szCs w:val="20"/>
        </w:rPr>
        <w:t>1013</w:t>
      </w:r>
      <w:r>
        <w:rPr>
          <w:rFonts w:ascii="Arial" w:hAnsi="Arial" w:cs="Arial"/>
          <w:sz w:val="18"/>
          <w:szCs w:val="20"/>
        </w:rPr>
        <w:t xml:space="preserve">, </w:t>
      </w:r>
      <w:r w:rsidR="00DA5901" w:rsidRPr="007C6A6B">
        <w:rPr>
          <w:rFonts w:ascii="Arial" w:hAnsi="Arial" w:cs="Arial"/>
          <w:sz w:val="18"/>
          <w:szCs w:val="20"/>
        </w:rPr>
        <w:t>1</w:t>
      </w:r>
      <w:r w:rsidR="00A64D8C">
        <w:rPr>
          <w:rFonts w:ascii="Arial" w:hAnsi="Arial" w:cs="Arial"/>
          <w:sz w:val="18"/>
          <w:szCs w:val="20"/>
        </w:rPr>
        <w:t>104</w:t>
      </w:r>
      <w:r w:rsidR="00DA5901" w:rsidRPr="007C6A6B">
        <w:rPr>
          <w:rFonts w:ascii="Arial" w:hAnsi="Arial" w:cs="Arial"/>
          <w:sz w:val="18"/>
          <w:szCs w:val="20"/>
        </w:rPr>
        <w:t>.3</w:t>
      </w:r>
      <w:r>
        <w:rPr>
          <w:rFonts w:ascii="Arial" w:hAnsi="Arial" w:cs="Arial"/>
          <w:sz w:val="18"/>
          <w:szCs w:val="20"/>
        </w:rPr>
        <w:t>)</w:t>
      </w:r>
    </w:p>
    <w:p w:rsidR="007854CC" w:rsidRDefault="007854C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 w:rsidR="00FA3DA4" w:rsidRPr="007C6A6B">
        <w:rPr>
          <w:rFonts w:ascii="Arial" w:hAnsi="Arial" w:cs="Arial"/>
          <w:sz w:val="18"/>
          <w:szCs w:val="20"/>
        </w:rPr>
        <w:t>Emergency l</w:t>
      </w:r>
      <w:r>
        <w:rPr>
          <w:rFonts w:ascii="Arial" w:hAnsi="Arial" w:cs="Arial"/>
          <w:sz w:val="18"/>
          <w:szCs w:val="20"/>
        </w:rPr>
        <w:t xml:space="preserve">ighting present &amp; operational </w:t>
      </w:r>
    </w:p>
    <w:p w:rsidR="00FA3DA4" w:rsidRPr="007C6A6B" w:rsidRDefault="007854CC" w:rsidP="007854CC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FA3DA4" w:rsidRPr="007C6A6B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100</w:t>
      </w:r>
      <w:r w:rsidR="00D17376">
        <w:rPr>
          <w:rFonts w:ascii="Arial" w:hAnsi="Arial" w:cs="Arial"/>
          <w:sz w:val="18"/>
          <w:szCs w:val="20"/>
        </w:rPr>
        <w:t>8</w:t>
      </w:r>
      <w:r w:rsidR="00A64D8C">
        <w:rPr>
          <w:rFonts w:ascii="Arial" w:hAnsi="Arial" w:cs="Arial"/>
          <w:sz w:val="18"/>
          <w:szCs w:val="20"/>
        </w:rPr>
        <w:t>, 1104</w:t>
      </w:r>
      <w:r w:rsidR="00DA5901" w:rsidRPr="007C6A6B">
        <w:rPr>
          <w:rFonts w:ascii="Arial" w:hAnsi="Arial" w:cs="Arial"/>
          <w:sz w:val="18"/>
          <w:szCs w:val="20"/>
        </w:rPr>
        <w:t>.5</w:t>
      </w:r>
      <w:r>
        <w:rPr>
          <w:rFonts w:ascii="Arial" w:hAnsi="Arial" w:cs="Arial"/>
          <w:sz w:val="18"/>
          <w:szCs w:val="20"/>
        </w:rPr>
        <w:t>)</w:t>
      </w:r>
    </w:p>
    <w:p w:rsidR="00FA3DA4" w:rsidRPr="007C6A6B" w:rsidRDefault="007854C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Interior finish acceptable (</w:t>
      </w:r>
      <w:r w:rsidR="00FA3DA4" w:rsidRPr="007C6A6B">
        <w:rPr>
          <w:rFonts w:ascii="Arial" w:hAnsi="Arial" w:cs="Arial"/>
          <w:sz w:val="18"/>
          <w:szCs w:val="20"/>
        </w:rPr>
        <w:t xml:space="preserve">MSFC </w:t>
      </w:r>
      <w:r w:rsidR="00DA5901" w:rsidRPr="007C6A6B">
        <w:rPr>
          <w:rFonts w:ascii="Arial" w:hAnsi="Arial" w:cs="Arial"/>
          <w:sz w:val="18"/>
          <w:szCs w:val="20"/>
        </w:rPr>
        <w:t>803, 804</w:t>
      </w:r>
      <w:r>
        <w:rPr>
          <w:rFonts w:ascii="Arial" w:hAnsi="Arial" w:cs="Arial"/>
          <w:sz w:val="18"/>
          <w:szCs w:val="20"/>
        </w:rPr>
        <w:t>)</w:t>
      </w:r>
    </w:p>
    <w:p w:rsidR="00FA3DA4" w:rsidRPr="007C6A6B" w:rsidRDefault="007854CC" w:rsidP="000168AE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 w:rsidR="00FA3DA4" w:rsidRPr="007C6A6B">
        <w:rPr>
          <w:rFonts w:ascii="Arial" w:hAnsi="Arial" w:cs="Arial"/>
          <w:sz w:val="18"/>
          <w:szCs w:val="20"/>
        </w:rPr>
        <w:t>Exi</w:t>
      </w:r>
      <w:r>
        <w:rPr>
          <w:rFonts w:ascii="Arial" w:hAnsi="Arial" w:cs="Arial"/>
          <w:sz w:val="18"/>
          <w:szCs w:val="20"/>
        </w:rPr>
        <w:t>t corridors rated (</w:t>
      </w:r>
      <w:r w:rsidR="00FA3DA4" w:rsidRPr="00BB55A5">
        <w:rPr>
          <w:rFonts w:ascii="Arial" w:hAnsi="Arial" w:cs="Arial"/>
          <w:sz w:val="18"/>
          <w:szCs w:val="20"/>
        </w:rPr>
        <w:t xml:space="preserve">MSFC </w:t>
      </w:r>
      <w:r w:rsidR="00DA5901" w:rsidRPr="00BB55A5">
        <w:rPr>
          <w:rFonts w:ascii="Arial" w:hAnsi="Arial" w:cs="Arial"/>
          <w:sz w:val="18"/>
          <w:szCs w:val="20"/>
        </w:rPr>
        <w:t>10</w:t>
      </w:r>
      <w:r w:rsidR="00D17376">
        <w:rPr>
          <w:rFonts w:ascii="Arial" w:hAnsi="Arial" w:cs="Arial"/>
          <w:sz w:val="18"/>
          <w:szCs w:val="20"/>
        </w:rPr>
        <w:t>20</w:t>
      </w:r>
      <w:r w:rsidR="00DA5901" w:rsidRPr="00BB55A5">
        <w:rPr>
          <w:rFonts w:ascii="Arial" w:hAnsi="Arial" w:cs="Arial"/>
          <w:sz w:val="18"/>
          <w:szCs w:val="20"/>
        </w:rPr>
        <w:t>.1, 1</w:t>
      </w:r>
      <w:r w:rsidR="00A64D8C">
        <w:rPr>
          <w:rFonts w:ascii="Arial" w:hAnsi="Arial" w:cs="Arial"/>
          <w:sz w:val="18"/>
          <w:szCs w:val="20"/>
        </w:rPr>
        <w:t>104</w:t>
      </w:r>
      <w:r w:rsidR="00DA5901" w:rsidRPr="00BB55A5">
        <w:rPr>
          <w:rFonts w:ascii="Arial" w:hAnsi="Arial" w:cs="Arial"/>
          <w:sz w:val="18"/>
          <w:szCs w:val="20"/>
        </w:rPr>
        <w:t>.17</w:t>
      </w:r>
      <w:r w:rsidRPr="00BB55A5">
        <w:rPr>
          <w:rFonts w:ascii="Arial" w:hAnsi="Arial" w:cs="Arial"/>
          <w:sz w:val="18"/>
          <w:szCs w:val="20"/>
        </w:rPr>
        <w:t>)</w:t>
      </w:r>
    </w:p>
    <w:p w:rsidR="00FA3DA4" w:rsidRPr="00FE7DAA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767A1D" w:rsidRDefault="00FA3DA4" w:rsidP="00FA3DA4">
      <w:pPr>
        <w:rPr>
          <w:rFonts w:ascii="Arial" w:hAnsi="Arial" w:cs="Arial"/>
          <w:b/>
          <w:sz w:val="20"/>
          <w:szCs w:val="20"/>
        </w:rPr>
      </w:pPr>
      <w:r w:rsidRPr="00767A1D">
        <w:rPr>
          <w:rFonts w:ascii="Arial" w:hAnsi="Arial" w:cs="Arial"/>
          <w:b/>
          <w:sz w:val="20"/>
          <w:szCs w:val="20"/>
        </w:rPr>
        <w:t>CONSTRUCTION FEATURES:</w:t>
      </w:r>
    </w:p>
    <w:p w:rsidR="00C55057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C55057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Fire rated constr</w:t>
      </w:r>
      <w:r w:rsidR="00C55057">
        <w:rPr>
          <w:rFonts w:ascii="Arial" w:hAnsi="Arial" w:cs="Arial"/>
          <w:sz w:val="18"/>
          <w:szCs w:val="20"/>
        </w:rPr>
        <w:t xml:space="preserve">uction present/maintained </w:t>
      </w:r>
    </w:p>
    <w:p w:rsidR="00FA3DA4" w:rsidRPr="00795082" w:rsidRDefault="00C55057" w:rsidP="00C55057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D17376">
        <w:rPr>
          <w:rFonts w:ascii="Arial" w:hAnsi="Arial" w:cs="Arial"/>
          <w:sz w:val="18"/>
          <w:szCs w:val="20"/>
        </w:rPr>
        <w:t>MSFC 701</w:t>
      </w:r>
      <w:r>
        <w:rPr>
          <w:rFonts w:ascii="Arial" w:hAnsi="Arial" w:cs="Arial"/>
          <w:sz w:val="18"/>
          <w:szCs w:val="20"/>
        </w:rPr>
        <w:t>)</w:t>
      </w:r>
    </w:p>
    <w:p w:rsidR="00C55057" w:rsidRDefault="009B7983" w:rsidP="00C55057">
      <w:pPr>
        <w:ind w:left="720" w:hanging="720"/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C55057">
        <w:rPr>
          <w:rFonts w:ascii="Wingdings" w:hAnsi="Wingdings" w:cs="Arial"/>
          <w:sz w:val="18"/>
          <w:szCs w:val="20"/>
        </w:rPr>
        <w:tab/>
      </w:r>
      <w:r w:rsidR="00C55057">
        <w:rPr>
          <w:rFonts w:ascii="Arial" w:hAnsi="Arial" w:cs="Arial"/>
          <w:sz w:val="18"/>
          <w:szCs w:val="20"/>
        </w:rPr>
        <w:t xml:space="preserve">Incidental use areas separated/sprinklered </w:t>
      </w:r>
    </w:p>
    <w:p w:rsidR="00FA3DA4" w:rsidRPr="00795082" w:rsidRDefault="00C55057" w:rsidP="00C55057">
      <w:pPr>
        <w:ind w:left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FA3DA4" w:rsidRPr="00795082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110</w:t>
      </w:r>
      <w:r w:rsidR="00D17376">
        <w:rPr>
          <w:rFonts w:ascii="Arial" w:hAnsi="Arial" w:cs="Arial"/>
          <w:sz w:val="18"/>
          <w:szCs w:val="20"/>
        </w:rPr>
        <w:t>5</w:t>
      </w:r>
      <w:r w:rsidR="00FA3DA4" w:rsidRPr="00795082">
        <w:rPr>
          <w:rFonts w:ascii="Arial" w:hAnsi="Arial" w:cs="Arial"/>
          <w:sz w:val="18"/>
          <w:szCs w:val="20"/>
        </w:rPr>
        <w:t>.3</w:t>
      </w:r>
      <w:r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0168AE">
        <w:rPr>
          <w:rFonts w:ascii="Wingdings" w:hAnsi="Wingdings" w:cs="Arial"/>
          <w:sz w:val="18"/>
          <w:szCs w:val="20"/>
        </w:rPr>
        <w:tab/>
      </w:r>
      <w:r w:rsidR="00C55057">
        <w:rPr>
          <w:rFonts w:ascii="Arial" w:hAnsi="Arial" w:cs="Arial"/>
          <w:sz w:val="18"/>
          <w:szCs w:val="20"/>
        </w:rPr>
        <w:t>Rated fire doors operational (</w:t>
      </w:r>
      <w:r w:rsidR="00FA3DA4" w:rsidRPr="00795082">
        <w:rPr>
          <w:rFonts w:ascii="Arial" w:hAnsi="Arial" w:cs="Arial"/>
          <w:sz w:val="18"/>
          <w:szCs w:val="20"/>
        </w:rPr>
        <w:t>MSFC 70</w:t>
      </w:r>
      <w:r w:rsidR="00D17376">
        <w:rPr>
          <w:rFonts w:ascii="Arial" w:hAnsi="Arial" w:cs="Arial"/>
          <w:sz w:val="18"/>
          <w:szCs w:val="20"/>
        </w:rPr>
        <w:t>4</w:t>
      </w:r>
      <w:r w:rsidR="00FA3DA4" w:rsidRPr="00795082">
        <w:rPr>
          <w:rFonts w:ascii="Arial" w:hAnsi="Arial" w:cs="Arial"/>
          <w:sz w:val="18"/>
          <w:szCs w:val="20"/>
        </w:rPr>
        <w:t>.2</w:t>
      </w:r>
      <w:r w:rsidR="00C55057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0168AE">
        <w:rPr>
          <w:rFonts w:ascii="Wingdings" w:hAnsi="Wingdings" w:cs="Arial"/>
          <w:sz w:val="18"/>
          <w:szCs w:val="20"/>
        </w:rPr>
        <w:tab/>
      </w:r>
      <w:r w:rsidR="00BF78AF">
        <w:rPr>
          <w:rFonts w:ascii="Arial" w:hAnsi="Arial" w:cs="Arial"/>
          <w:sz w:val="18"/>
          <w:szCs w:val="20"/>
        </w:rPr>
        <w:t>Vertical openings protected (</w:t>
      </w:r>
      <w:r w:rsidR="00FA3DA4" w:rsidRPr="00795082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1103.4</w:t>
      </w:r>
      <w:r w:rsidR="00BF78AF">
        <w:rPr>
          <w:rFonts w:ascii="Arial" w:hAnsi="Arial" w:cs="Arial"/>
          <w:sz w:val="18"/>
          <w:szCs w:val="20"/>
        </w:rPr>
        <w:t>)</w:t>
      </w:r>
    </w:p>
    <w:p w:rsidR="00FA3DA4" w:rsidRPr="00FE7DAA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767A1D" w:rsidRDefault="00FA3DA4" w:rsidP="00FA3DA4">
      <w:pPr>
        <w:rPr>
          <w:rFonts w:ascii="Arial" w:hAnsi="Arial" w:cs="Arial"/>
          <w:b/>
          <w:sz w:val="20"/>
          <w:szCs w:val="20"/>
        </w:rPr>
      </w:pPr>
      <w:r w:rsidRPr="00767A1D">
        <w:rPr>
          <w:rFonts w:ascii="Arial" w:hAnsi="Arial" w:cs="Arial"/>
          <w:b/>
          <w:sz w:val="20"/>
          <w:szCs w:val="20"/>
        </w:rPr>
        <w:t>STORAGE: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365C46">
        <w:rPr>
          <w:rFonts w:ascii="Wingdings" w:hAnsi="Wingdings" w:cs="Arial"/>
          <w:sz w:val="18"/>
          <w:szCs w:val="20"/>
        </w:rPr>
        <w:tab/>
      </w:r>
      <w:r w:rsidR="00365C46">
        <w:rPr>
          <w:rFonts w:ascii="Arial" w:hAnsi="Arial" w:cs="Arial"/>
          <w:sz w:val="18"/>
          <w:szCs w:val="20"/>
        </w:rPr>
        <w:t>Storage neat and orderly (</w:t>
      </w:r>
      <w:r w:rsidR="00FA3DA4" w:rsidRPr="00795082">
        <w:rPr>
          <w:rFonts w:ascii="Arial" w:hAnsi="Arial" w:cs="Arial"/>
          <w:sz w:val="18"/>
          <w:szCs w:val="20"/>
        </w:rPr>
        <w:t>MSFC 315.</w:t>
      </w:r>
      <w:r w:rsidR="00A64D8C">
        <w:rPr>
          <w:rFonts w:ascii="Arial" w:hAnsi="Arial" w:cs="Arial"/>
          <w:sz w:val="18"/>
          <w:szCs w:val="20"/>
        </w:rPr>
        <w:t>3</w:t>
      </w:r>
      <w:r w:rsidR="00365C46">
        <w:rPr>
          <w:rFonts w:ascii="Arial" w:hAnsi="Arial" w:cs="Arial"/>
          <w:sz w:val="18"/>
          <w:szCs w:val="20"/>
        </w:rPr>
        <w:t>)</w:t>
      </w:r>
    </w:p>
    <w:p w:rsidR="00485E9C" w:rsidRDefault="009B7983" w:rsidP="00485E9C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365C46">
        <w:rPr>
          <w:rFonts w:ascii="Wingdings" w:hAnsi="Wingdings" w:cs="Arial"/>
          <w:sz w:val="18"/>
          <w:szCs w:val="20"/>
        </w:rPr>
        <w:tab/>
      </w:r>
      <w:r w:rsidR="00485E9C">
        <w:rPr>
          <w:rFonts w:ascii="Arial" w:hAnsi="Arial" w:cs="Arial"/>
          <w:sz w:val="18"/>
          <w:szCs w:val="20"/>
        </w:rPr>
        <w:t xml:space="preserve">Combustible storage prohibited in electrical equipment </w:t>
      </w:r>
    </w:p>
    <w:p w:rsidR="00485E9C" w:rsidRDefault="00485E9C" w:rsidP="00485E9C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rooms, restrictions apply in boiler/mechanical rooms </w:t>
      </w:r>
    </w:p>
    <w:p w:rsidR="00485E9C" w:rsidRDefault="00A64D8C" w:rsidP="00485E9C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(MSFC 315.3</w:t>
      </w:r>
      <w:r w:rsidR="00485E9C">
        <w:rPr>
          <w:rFonts w:ascii="Arial" w:hAnsi="Arial" w:cs="Arial"/>
          <w:sz w:val="18"/>
          <w:szCs w:val="20"/>
        </w:rPr>
        <w:t>.3)</w:t>
      </w:r>
    </w:p>
    <w:p w:rsidR="00FA3DA4" w:rsidRPr="00795082" w:rsidRDefault="009B7983" w:rsidP="00485E9C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365C46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Attic storage</w:t>
      </w:r>
      <w:r w:rsidR="00365C46">
        <w:rPr>
          <w:rFonts w:ascii="Arial" w:hAnsi="Arial" w:cs="Arial"/>
          <w:sz w:val="18"/>
          <w:szCs w:val="20"/>
        </w:rPr>
        <w:t xml:space="preserve"> (</w:t>
      </w:r>
      <w:r w:rsidR="00FA3DA4" w:rsidRPr="00795082">
        <w:rPr>
          <w:rFonts w:ascii="Arial" w:hAnsi="Arial" w:cs="Arial"/>
          <w:sz w:val="18"/>
          <w:szCs w:val="20"/>
        </w:rPr>
        <w:t>MSFC 315.</w:t>
      </w:r>
      <w:r w:rsidR="00A64D8C">
        <w:rPr>
          <w:rFonts w:ascii="Arial" w:hAnsi="Arial" w:cs="Arial"/>
          <w:sz w:val="18"/>
          <w:szCs w:val="20"/>
        </w:rPr>
        <w:t>3</w:t>
      </w:r>
      <w:r w:rsidR="00FA3DA4" w:rsidRPr="00795082">
        <w:rPr>
          <w:rFonts w:ascii="Arial" w:hAnsi="Arial" w:cs="Arial"/>
          <w:sz w:val="18"/>
          <w:szCs w:val="20"/>
        </w:rPr>
        <w:t>.4</w:t>
      </w:r>
      <w:r w:rsidR="00365C46">
        <w:rPr>
          <w:rFonts w:ascii="Arial" w:hAnsi="Arial" w:cs="Arial"/>
          <w:sz w:val="18"/>
          <w:szCs w:val="20"/>
        </w:rPr>
        <w:t>)</w:t>
      </w:r>
    </w:p>
    <w:p w:rsidR="00365C46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365C46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 xml:space="preserve">Storage maintained </w:t>
      </w:r>
      <w:r w:rsidR="005B2043">
        <w:rPr>
          <w:rFonts w:ascii="Arial" w:hAnsi="Arial" w:cs="Arial"/>
          <w:sz w:val="18"/>
          <w:szCs w:val="20"/>
        </w:rPr>
        <w:t xml:space="preserve">[2’ below ceiling </w:t>
      </w:r>
      <w:r w:rsidR="00FA3DA4" w:rsidRPr="00795082">
        <w:rPr>
          <w:rFonts w:ascii="Arial" w:hAnsi="Arial" w:cs="Arial"/>
          <w:sz w:val="18"/>
          <w:szCs w:val="20"/>
        </w:rPr>
        <w:t>un</w:t>
      </w:r>
      <w:r w:rsidR="00365C46">
        <w:rPr>
          <w:rFonts w:ascii="Arial" w:hAnsi="Arial" w:cs="Arial"/>
          <w:sz w:val="18"/>
          <w:szCs w:val="20"/>
        </w:rPr>
        <w:t>-</w:t>
      </w:r>
      <w:r w:rsidR="00FA3DA4" w:rsidRPr="00795082">
        <w:rPr>
          <w:rFonts w:ascii="Arial" w:hAnsi="Arial" w:cs="Arial"/>
          <w:sz w:val="18"/>
          <w:szCs w:val="20"/>
        </w:rPr>
        <w:t>sprinkle</w:t>
      </w:r>
      <w:r w:rsidR="005B2043">
        <w:rPr>
          <w:rFonts w:ascii="Arial" w:hAnsi="Arial" w:cs="Arial"/>
          <w:sz w:val="18"/>
          <w:szCs w:val="20"/>
        </w:rPr>
        <w:t>red,</w:t>
      </w:r>
    </w:p>
    <w:p w:rsidR="00FA3DA4" w:rsidRPr="00795082" w:rsidRDefault="005B2043" w:rsidP="00365C46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18” sprinklered]</w:t>
      </w:r>
      <w:r w:rsidR="00365C46">
        <w:rPr>
          <w:rFonts w:ascii="Arial" w:hAnsi="Arial" w:cs="Arial"/>
          <w:sz w:val="18"/>
          <w:szCs w:val="20"/>
        </w:rPr>
        <w:t xml:space="preserve"> (</w:t>
      </w:r>
      <w:r w:rsidR="00FA3DA4" w:rsidRPr="00795082">
        <w:rPr>
          <w:rFonts w:ascii="Arial" w:hAnsi="Arial" w:cs="Arial"/>
          <w:sz w:val="18"/>
          <w:szCs w:val="20"/>
        </w:rPr>
        <w:t>MSFC 315.</w:t>
      </w:r>
      <w:r w:rsidR="00A64D8C">
        <w:rPr>
          <w:rFonts w:ascii="Arial" w:hAnsi="Arial" w:cs="Arial"/>
          <w:sz w:val="18"/>
          <w:szCs w:val="20"/>
        </w:rPr>
        <w:t>3</w:t>
      </w:r>
      <w:r w:rsidR="00FA3DA4" w:rsidRPr="00795082">
        <w:rPr>
          <w:rFonts w:ascii="Arial" w:hAnsi="Arial" w:cs="Arial"/>
          <w:sz w:val="18"/>
          <w:szCs w:val="20"/>
        </w:rPr>
        <w:t>.1</w:t>
      </w:r>
      <w:r w:rsidR="00365C46">
        <w:rPr>
          <w:rFonts w:ascii="Arial" w:hAnsi="Arial" w:cs="Arial"/>
          <w:sz w:val="18"/>
          <w:szCs w:val="20"/>
        </w:rPr>
        <w:t>)</w:t>
      </w:r>
    </w:p>
    <w:p w:rsidR="000338AE" w:rsidRPr="000338AE" w:rsidRDefault="009B7983" w:rsidP="000338AE">
      <w:pPr>
        <w:rPr>
          <w:rFonts w:ascii="Arial" w:hAnsi="Arial" w:cs="Arial"/>
          <w:sz w:val="18"/>
          <w:szCs w:val="17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365C46">
        <w:rPr>
          <w:rFonts w:ascii="Wingdings" w:hAnsi="Wingdings" w:cs="Arial"/>
          <w:sz w:val="18"/>
          <w:szCs w:val="20"/>
        </w:rPr>
        <w:tab/>
      </w:r>
      <w:r w:rsidR="000338AE" w:rsidRPr="000338AE">
        <w:rPr>
          <w:rFonts w:ascii="Arial" w:hAnsi="Arial" w:cs="Arial"/>
          <w:sz w:val="18"/>
          <w:szCs w:val="17"/>
        </w:rPr>
        <w:t>Rubbish/waste subject to spontaneous ignition shall be</w:t>
      </w:r>
    </w:p>
    <w:p w:rsidR="000338AE" w:rsidRDefault="000338AE" w:rsidP="000338AE">
      <w:pPr>
        <w:ind w:firstLine="720"/>
        <w:rPr>
          <w:rFonts w:ascii="Arial" w:hAnsi="Arial" w:cs="Arial"/>
          <w:sz w:val="18"/>
          <w:szCs w:val="17"/>
        </w:rPr>
      </w:pPr>
      <w:r w:rsidRPr="000338AE">
        <w:rPr>
          <w:rFonts w:ascii="Arial" w:hAnsi="Arial" w:cs="Arial"/>
          <w:sz w:val="18"/>
          <w:szCs w:val="17"/>
        </w:rPr>
        <w:t>disposed of daily and in listed container</w:t>
      </w:r>
    </w:p>
    <w:p w:rsidR="00FA3DA4" w:rsidRPr="000338AE" w:rsidRDefault="000338AE" w:rsidP="000338AE">
      <w:pPr>
        <w:ind w:firstLine="720"/>
        <w:rPr>
          <w:rFonts w:ascii="Arial" w:hAnsi="Arial" w:cs="Arial"/>
          <w:sz w:val="20"/>
          <w:szCs w:val="20"/>
        </w:rPr>
      </w:pPr>
      <w:r w:rsidRPr="000338AE">
        <w:rPr>
          <w:rFonts w:ascii="Arial" w:hAnsi="Arial" w:cs="Arial"/>
          <w:sz w:val="18"/>
          <w:szCs w:val="17"/>
        </w:rPr>
        <w:t>(MSFC 304.3.1)</w:t>
      </w:r>
    </w:p>
    <w:p w:rsidR="00FA3DA4" w:rsidRPr="00FE7DAA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767A1D" w:rsidRDefault="00FA3DA4" w:rsidP="00FA3DA4">
      <w:pPr>
        <w:rPr>
          <w:rFonts w:ascii="Arial" w:hAnsi="Arial" w:cs="Arial"/>
          <w:b/>
          <w:sz w:val="20"/>
          <w:szCs w:val="20"/>
        </w:rPr>
      </w:pPr>
      <w:r w:rsidRPr="00767A1D">
        <w:rPr>
          <w:rFonts w:ascii="Arial" w:hAnsi="Arial" w:cs="Arial"/>
          <w:b/>
          <w:sz w:val="20"/>
          <w:szCs w:val="20"/>
        </w:rPr>
        <w:t>FLAMMABLE/COMBUSTIBLE LIQUIDS: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006BD2">
        <w:rPr>
          <w:rFonts w:ascii="Wingdings" w:hAnsi="Wingdings" w:cs="Arial"/>
          <w:sz w:val="18"/>
          <w:szCs w:val="20"/>
        </w:rPr>
        <w:tab/>
      </w:r>
      <w:r w:rsidR="004F7C2F">
        <w:rPr>
          <w:rFonts w:ascii="Arial" w:hAnsi="Arial" w:cs="Arial"/>
          <w:sz w:val="18"/>
          <w:szCs w:val="20"/>
        </w:rPr>
        <w:t>Safety containers if used (</w:t>
      </w:r>
      <w:r w:rsidR="00FA3DA4" w:rsidRPr="00795082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57</w:t>
      </w:r>
      <w:r w:rsidR="00FA3DA4" w:rsidRPr="00795082">
        <w:rPr>
          <w:rFonts w:ascii="Arial" w:hAnsi="Arial" w:cs="Arial"/>
          <w:sz w:val="18"/>
          <w:szCs w:val="20"/>
        </w:rPr>
        <w:t>05.2.4</w:t>
      </w:r>
      <w:r w:rsidR="004F7C2F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006BD2">
        <w:rPr>
          <w:rFonts w:ascii="Wingdings" w:hAnsi="Wingdings" w:cs="Arial"/>
          <w:sz w:val="18"/>
          <w:szCs w:val="20"/>
        </w:rPr>
        <w:tab/>
      </w:r>
      <w:r w:rsidR="004F7C2F">
        <w:rPr>
          <w:rFonts w:ascii="Arial" w:hAnsi="Arial" w:cs="Arial"/>
          <w:sz w:val="18"/>
          <w:szCs w:val="20"/>
        </w:rPr>
        <w:t>Not stored/kept near exits (</w:t>
      </w:r>
      <w:r w:rsidR="00FA3DA4" w:rsidRPr="00795082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57</w:t>
      </w:r>
      <w:r w:rsidR="00FA3DA4" w:rsidRPr="00795082">
        <w:rPr>
          <w:rFonts w:ascii="Arial" w:hAnsi="Arial" w:cs="Arial"/>
          <w:sz w:val="18"/>
          <w:szCs w:val="20"/>
        </w:rPr>
        <w:t>04.3.3.</w:t>
      </w:r>
      <w:r w:rsidR="00DA5901" w:rsidRPr="00795082">
        <w:rPr>
          <w:rFonts w:ascii="Arial" w:hAnsi="Arial" w:cs="Arial"/>
          <w:sz w:val="18"/>
          <w:szCs w:val="20"/>
        </w:rPr>
        <w:t>3</w:t>
      </w:r>
      <w:r w:rsidR="004F7C2F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006BD2">
        <w:rPr>
          <w:rFonts w:ascii="Wingdings" w:hAnsi="Wingdings" w:cs="Arial"/>
          <w:sz w:val="18"/>
          <w:szCs w:val="20"/>
        </w:rPr>
        <w:tab/>
      </w:r>
      <w:r w:rsidR="004F7C2F">
        <w:rPr>
          <w:rFonts w:ascii="Arial" w:hAnsi="Arial" w:cs="Arial"/>
          <w:sz w:val="18"/>
          <w:szCs w:val="20"/>
        </w:rPr>
        <w:t>No sources of ignition (</w:t>
      </w:r>
      <w:r w:rsidR="00FA3DA4" w:rsidRPr="00795082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57</w:t>
      </w:r>
      <w:r w:rsidR="00FA3DA4" w:rsidRPr="00795082">
        <w:rPr>
          <w:rFonts w:ascii="Arial" w:hAnsi="Arial" w:cs="Arial"/>
          <w:sz w:val="18"/>
          <w:szCs w:val="20"/>
        </w:rPr>
        <w:t>04.2.4</w:t>
      </w:r>
      <w:r w:rsidR="00BB55A5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E56000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006BD2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Q</w:t>
      </w:r>
      <w:r w:rsidR="00006BD2">
        <w:rPr>
          <w:rFonts w:ascii="Arial" w:hAnsi="Arial" w:cs="Arial"/>
          <w:sz w:val="18"/>
          <w:szCs w:val="20"/>
        </w:rPr>
        <w:t>uantities &gt;10 gals in cabinet (</w:t>
      </w:r>
      <w:r w:rsidR="00FA3DA4" w:rsidRPr="00795082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57</w:t>
      </w:r>
      <w:r w:rsidR="00FA3DA4" w:rsidRPr="00795082">
        <w:rPr>
          <w:rFonts w:ascii="Arial" w:hAnsi="Arial" w:cs="Arial"/>
          <w:sz w:val="18"/>
          <w:szCs w:val="20"/>
        </w:rPr>
        <w:t>04.3.4.4</w:t>
      </w:r>
      <w:r w:rsidR="00006BD2">
        <w:rPr>
          <w:rFonts w:ascii="Arial" w:hAnsi="Arial" w:cs="Arial"/>
          <w:sz w:val="18"/>
          <w:szCs w:val="20"/>
        </w:rPr>
        <w:t>)</w:t>
      </w:r>
    </w:p>
    <w:p w:rsidR="00820E7D" w:rsidRDefault="00820E7D" w:rsidP="00820E7D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No basement storage unless sprinklered</w:t>
      </w:r>
    </w:p>
    <w:p w:rsidR="00820E7D" w:rsidRPr="00795082" w:rsidRDefault="00820E7D" w:rsidP="00820E7D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ab/>
        <w:t xml:space="preserve">(MSFC </w:t>
      </w:r>
      <w:r w:rsidR="00A64D8C">
        <w:rPr>
          <w:rFonts w:ascii="Arial" w:hAnsi="Arial" w:cs="Arial"/>
          <w:sz w:val="18"/>
          <w:szCs w:val="20"/>
        </w:rPr>
        <w:t>57</w:t>
      </w:r>
      <w:r>
        <w:rPr>
          <w:rFonts w:ascii="Arial" w:hAnsi="Arial" w:cs="Arial"/>
          <w:sz w:val="18"/>
          <w:szCs w:val="20"/>
        </w:rPr>
        <w:t>04.3.5.1)</w:t>
      </w:r>
    </w:p>
    <w:p w:rsidR="00820E7D" w:rsidRPr="00795082" w:rsidRDefault="00820E7D" w:rsidP="00820E7D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 w:rsidR="004B7FDC">
        <w:rPr>
          <w:rFonts w:ascii="Arial" w:hAnsi="Arial" w:cs="Arial"/>
          <w:sz w:val="18"/>
          <w:szCs w:val="20"/>
        </w:rPr>
        <w:t xml:space="preserve">Adequate ventilation </w:t>
      </w:r>
      <w:r>
        <w:rPr>
          <w:rFonts w:ascii="Arial" w:hAnsi="Arial" w:cs="Arial"/>
          <w:sz w:val="18"/>
          <w:szCs w:val="20"/>
        </w:rPr>
        <w:t>(</w:t>
      </w:r>
      <w:r w:rsidRPr="00795082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57</w:t>
      </w:r>
      <w:r w:rsidRPr="00795082">
        <w:rPr>
          <w:rFonts w:ascii="Arial" w:hAnsi="Arial" w:cs="Arial"/>
          <w:sz w:val="18"/>
          <w:szCs w:val="20"/>
        </w:rPr>
        <w:t>0</w:t>
      </w:r>
      <w:r w:rsidR="004B7FDC">
        <w:rPr>
          <w:rFonts w:ascii="Arial" w:hAnsi="Arial" w:cs="Arial"/>
          <w:sz w:val="18"/>
          <w:szCs w:val="20"/>
        </w:rPr>
        <w:t>5</w:t>
      </w:r>
      <w:r w:rsidRPr="00795082">
        <w:rPr>
          <w:rFonts w:ascii="Arial" w:hAnsi="Arial" w:cs="Arial"/>
          <w:sz w:val="18"/>
          <w:szCs w:val="20"/>
        </w:rPr>
        <w:t>.3.</w:t>
      </w:r>
      <w:r w:rsidR="004B7FDC">
        <w:rPr>
          <w:rFonts w:ascii="Arial" w:hAnsi="Arial" w:cs="Arial"/>
          <w:sz w:val="18"/>
          <w:szCs w:val="20"/>
        </w:rPr>
        <w:t>7.5.1</w:t>
      </w:r>
      <w:r>
        <w:rPr>
          <w:rFonts w:ascii="Arial" w:hAnsi="Arial" w:cs="Arial"/>
          <w:sz w:val="18"/>
          <w:szCs w:val="20"/>
        </w:rPr>
        <w:t>)</w:t>
      </w:r>
    </w:p>
    <w:p w:rsidR="00485E9C" w:rsidRPr="00485E9C" w:rsidRDefault="00485E9C" w:rsidP="00485E9C">
      <w:pPr>
        <w:rPr>
          <w:rFonts w:ascii="Arial" w:hAnsi="Arial" w:cs="Arial"/>
          <w:b/>
          <w:sz w:val="18"/>
          <w:szCs w:val="20"/>
        </w:rPr>
      </w:pPr>
    </w:p>
    <w:p w:rsidR="00485E9C" w:rsidRPr="00767A1D" w:rsidRDefault="00485E9C" w:rsidP="00485E9C">
      <w:pPr>
        <w:rPr>
          <w:rFonts w:ascii="Arial" w:hAnsi="Arial" w:cs="Arial"/>
          <w:b/>
          <w:sz w:val="20"/>
          <w:szCs w:val="20"/>
        </w:rPr>
      </w:pPr>
      <w:r w:rsidRPr="00767A1D">
        <w:rPr>
          <w:rFonts w:ascii="Arial" w:hAnsi="Arial" w:cs="Arial"/>
          <w:b/>
          <w:sz w:val="20"/>
          <w:szCs w:val="20"/>
        </w:rPr>
        <w:t>FIRE EXTINGUISHERS:</w:t>
      </w:r>
    </w:p>
    <w:p w:rsidR="00485E9C" w:rsidRPr="00795082" w:rsidRDefault="00485E9C" w:rsidP="00485E9C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Readily accessible (MSFC 906.5)</w:t>
      </w:r>
    </w:p>
    <w:p w:rsidR="00485E9C" w:rsidRPr="00795082" w:rsidRDefault="00485E9C" w:rsidP="00485E9C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 w:rsidRPr="00795082">
        <w:rPr>
          <w:rFonts w:ascii="Arial" w:hAnsi="Arial" w:cs="Arial"/>
          <w:sz w:val="18"/>
          <w:szCs w:val="20"/>
        </w:rPr>
        <w:t>Travel dis</w:t>
      </w:r>
      <w:r>
        <w:rPr>
          <w:rFonts w:ascii="Arial" w:hAnsi="Arial" w:cs="Arial"/>
          <w:sz w:val="18"/>
          <w:szCs w:val="20"/>
        </w:rPr>
        <w:t>tance not exceeded (</w:t>
      </w:r>
      <w:r w:rsidRPr="00795082">
        <w:rPr>
          <w:rFonts w:ascii="Arial" w:hAnsi="Arial" w:cs="Arial"/>
          <w:sz w:val="18"/>
          <w:szCs w:val="20"/>
        </w:rPr>
        <w:t>MSFC 906.</w:t>
      </w:r>
      <w:r>
        <w:rPr>
          <w:rFonts w:ascii="Arial" w:hAnsi="Arial" w:cs="Arial"/>
          <w:sz w:val="18"/>
          <w:szCs w:val="20"/>
        </w:rPr>
        <w:t>1, 906.3)</w:t>
      </w:r>
    </w:p>
    <w:p w:rsidR="00485E9C" w:rsidRPr="00795082" w:rsidRDefault="00485E9C" w:rsidP="00485E9C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Tested/inspected at least annually (</w:t>
      </w:r>
      <w:r w:rsidRPr="00795082">
        <w:rPr>
          <w:rFonts w:ascii="Arial" w:hAnsi="Arial" w:cs="Arial"/>
          <w:sz w:val="18"/>
          <w:szCs w:val="20"/>
        </w:rPr>
        <w:t>MSFC 901.6.1</w:t>
      </w:r>
      <w:r>
        <w:rPr>
          <w:rFonts w:ascii="Arial" w:hAnsi="Arial" w:cs="Arial"/>
          <w:sz w:val="18"/>
          <w:szCs w:val="20"/>
        </w:rPr>
        <w:t>)</w:t>
      </w:r>
    </w:p>
    <w:p w:rsidR="00DE7113" w:rsidRPr="00767A1D" w:rsidRDefault="002F6491" w:rsidP="00DE71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DE7113" w:rsidRPr="00767A1D">
        <w:rPr>
          <w:rFonts w:ascii="Arial" w:hAnsi="Arial" w:cs="Arial"/>
          <w:b/>
          <w:sz w:val="20"/>
          <w:szCs w:val="20"/>
        </w:rPr>
        <w:t>HAZARDOUS MATERIALS:</w:t>
      </w:r>
    </w:p>
    <w:p w:rsidR="00DE7113" w:rsidRPr="00795082" w:rsidRDefault="00DE7113" w:rsidP="00DE7113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Pr="00795082">
        <w:rPr>
          <w:rFonts w:ascii="Arial" w:hAnsi="Arial" w:cs="Arial"/>
          <w:sz w:val="18"/>
          <w:szCs w:val="20"/>
        </w:rPr>
        <w:t>Com</w:t>
      </w:r>
      <w:r>
        <w:rPr>
          <w:rFonts w:ascii="Arial" w:hAnsi="Arial" w:cs="Arial"/>
          <w:sz w:val="18"/>
          <w:szCs w:val="20"/>
        </w:rPr>
        <w:t>pressed gas cylinders secured (</w:t>
      </w:r>
      <w:r w:rsidRPr="00795082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53</w:t>
      </w:r>
      <w:r w:rsidRPr="00795082">
        <w:rPr>
          <w:rFonts w:ascii="Arial" w:hAnsi="Arial" w:cs="Arial"/>
          <w:sz w:val="18"/>
          <w:szCs w:val="20"/>
        </w:rPr>
        <w:t>03.5</w:t>
      </w:r>
      <w:r>
        <w:rPr>
          <w:rFonts w:ascii="Arial" w:hAnsi="Arial" w:cs="Arial"/>
          <w:sz w:val="18"/>
          <w:szCs w:val="20"/>
        </w:rPr>
        <w:t>)</w:t>
      </w:r>
    </w:p>
    <w:p w:rsidR="00DE7113" w:rsidRPr="00795082" w:rsidRDefault="00DE7113" w:rsidP="00DE7113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Arial" w:hAnsi="Arial" w:cs="Arial"/>
          <w:sz w:val="18"/>
          <w:szCs w:val="20"/>
        </w:rPr>
        <w:t>Rooms/areas properly labeled (</w:t>
      </w:r>
      <w:r w:rsidRPr="00795082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50</w:t>
      </w:r>
      <w:r w:rsidRPr="00795082">
        <w:rPr>
          <w:rFonts w:ascii="Arial" w:hAnsi="Arial" w:cs="Arial"/>
          <w:sz w:val="18"/>
          <w:szCs w:val="20"/>
        </w:rPr>
        <w:t>03.5</w:t>
      </w:r>
      <w:r>
        <w:rPr>
          <w:rFonts w:ascii="Arial" w:hAnsi="Arial" w:cs="Arial"/>
          <w:sz w:val="18"/>
          <w:szCs w:val="20"/>
        </w:rPr>
        <w:t>)</w:t>
      </w:r>
    </w:p>
    <w:p w:rsidR="00A51F9C" w:rsidRDefault="00DE7113" w:rsidP="00DE7113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Arial" w:hAnsi="Arial" w:cs="Arial"/>
          <w:sz w:val="18"/>
          <w:szCs w:val="20"/>
        </w:rPr>
        <w:t>Acceptable quantities (</w:t>
      </w:r>
      <w:r w:rsidR="00084686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50</w:t>
      </w:r>
      <w:r w:rsidRPr="00795082">
        <w:rPr>
          <w:rFonts w:ascii="Arial" w:hAnsi="Arial" w:cs="Arial"/>
          <w:sz w:val="18"/>
          <w:szCs w:val="20"/>
        </w:rPr>
        <w:t>03.1.1</w:t>
      </w:r>
      <w:r>
        <w:rPr>
          <w:rFonts w:ascii="Arial" w:hAnsi="Arial" w:cs="Arial"/>
          <w:sz w:val="18"/>
          <w:szCs w:val="20"/>
        </w:rPr>
        <w:t>)</w:t>
      </w:r>
    </w:p>
    <w:p w:rsidR="00FE7DAA" w:rsidRPr="000338AE" w:rsidRDefault="00A51F9C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Pr="00795082">
        <w:rPr>
          <w:rFonts w:ascii="Arial" w:hAnsi="Arial" w:cs="Arial"/>
          <w:sz w:val="18"/>
          <w:szCs w:val="20"/>
        </w:rPr>
        <w:t>Separat</w:t>
      </w:r>
      <w:r>
        <w:rPr>
          <w:rFonts w:ascii="Arial" w:hAnsi="Arial" w:cs="Arial"/>
          <w:sz w:val="18"/>
          <w:szCs w:val="20"/>
        </w:rPr>
        <w:t>ion of incompatible materials (</w:t>
      </w:r>
      <w:r w:rsidRPr="00795082">
        <w:rPr>
          <w:rFonts w:ascii="Arial" w:hAnsi="Arial" w:cs="Arial"/>
          <w:sz w:val="18"/>
          <w:szCs w:val="20"/>
        </w:rPr>
        <w:t xml:space="preserve">MSFC </w:t>
      </w:r>
      <w:r w:rsidR="00A64D8C">
        <w:rPr>
          <w:rFonts w:ascii="Arial" w:hAnsi="Arial" w:cs="Arial"/>
          <w:sz w:val="18"/>
          <w:szCs w:val="20"/>
        </w:rPr>
        <w:t>50</w:t>
      </w:r>
      <w:r w:rsidRPr="00795082">
        <w:rPr>
          <w:rFonts w:ascii="Arial" w:hAnsi="Arial" w:cs="Arial"/>
          <w:sz w:val="18"/>
          <w:szCs w:val="20"/>
        </w:rPr>
        <w:t>03.9.8</w:t>
      </w:r>
      <w:r>
        <w:rPr>
          <w:rFonts w:ascii="Arial" w:hAnsi="Arial" w:cs="Arial"/>
          <w:sz w:val="18"/>
          <w:szCs w:val="20"/>
        </w:rPr>
        <w:t>)</w:t>
      </w:r>
    </w:p>
    <w:p w:rsidR="00485E9C" w:rsidRPr="00485E9C" w:rsidRDefault="00485E9C" w:rsidP="00FA3DA4">
      <w:pPr>
        <w:rPr>
          <w:rFonts w:ascii="Arial" w:hAnsi="Arial" w:cs="Arial"/>
          <w:b/>
          <w:sz w:val="18"/>
          <w:szCs w:val="20"/>
        </w:rPr>
      </w:pPr>
    </w:p>
    <w:p w:rsidR="00FA3DA4" w:rsidRPr="00767A1D" w:rsidRDefault="00FA3DA4" w:rsidP="00FA3DA4">
      <w:pPr>
        <w:rPr>
          <w:rFonts w:ascii="Arial" w:hAnsi="Arial" w:cs="Arial"/>
          <w:b/>
          <w:sz w:val="20"/>
          <w:szCs w:val="20"/>
        </w:rPr>
      </w:pPr>
      <w:r w:rsidRPr="00767A1D">
        <w:rPr>
          <w:rFonts w:ascii="Arial" w:hAnsi="Arial" w:cs="Arial"/>
          <w:b/>
          <w:sz w:val="20"/>
          <w:szCs w:val="20"/>
        </w:rPr>
        <w:t>UTILITY/MECHANICAL/HVAC:</w:t>
      </w:r>
    </w:p>
    <w:p w:rsidR="007B2EDC" w:rsidRPr="00795082" w:rsidRDefault="009B7983" w:rsidP="00A64D8C">
      <w:pPr>
        <w:ind w:left="720" w:hanging="720"/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 xml:space="preserve">Shut off </w:t>
      </w:r>
      <w:r w:rsidR="00FA3DA4" w:rsidRPr="008D5B12">
        <w:rPr>
          <w:rFonts w:ascii="Arial" w:hAnsi="Arial" w:cs="Arial"/>
          <w:sz w:val="18"/>
          <w:szCs w:val="20"/>
        </w:rPr>
        <w:t>val</w:t>
      </w:r>
      <w:r w:rsidRPr="008D5B12">
        <w:rPr>
          <w:rFonts w:ascii="Arial" w:hAnsi="Arial" w:cs="Arial"/>
          <w:sz w:val="18"/>
          <w:szCs w:val="20"/>
        </w:rPr>
        <w:t>ves</w:t>
      </w:r>
      <w:r>
        <w:rPr>
          <w:rFonts w:ascii="Arial" w:hAnsi="Arial" w:cs="Arial"/>
          <w:sz w:val="18"/>
          <w:szCs w:val="20"/>
        </w:rPr>
        <w:t xml:space="preserve"> present on gas appliances (</w:t>
      </w:r>
      <w:r w:rsidR="00FA3DA4" w:rsidRPr="007B2EDC">
        <w:rPr>
          <w:rFonts w:ascii="Arial" w:hAnsi="Arial" w:cs="Arial"/>
          <w:sz w:val="18"/>
          <w:szCs w:val="20"/>
        </w:rPr>
        <w:t>MSFC 603.1</w:t>
      </w:r>
      <w:r w:rsidR="00FF354B">
        <w:rPr>
          <w:rFonts w:ascii="Arial" w:hAnsi="Arial" w:cs="Arial"/>
          <w:sz w:val="18"/>
          <w:szCs w:val="20"/>
        </w:rPr>
        <w:t>)</w:t>
      </w:r>
    </w:p>
    <w:p w:rsidR="009B7983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 xml:space="preserve">Approved piping, </w:t>
      </w:r>
      <w:r>
        <w:rPr>
          <w:rFonts w:ascii="Arial" w:hAnsi="Arial" w:cs="Arial"/>
          <w:sz w:val="18"/>
          <w:szCs w:val="20"/>
        </w:rPr>
        <w:t xml:space="preserve">connections &amp; appliances used </w:t>
      </w:r>
    </w:p>
    <w:p w:rsidR="00FA3DA4" w:rsidRPr="00795082" w:rsidRDefault="009B7983" w:rsidP="009B7983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FA3DA4" w:rsidRPr="007B2EDC">
        <w:rPr>
          <w:rFonts w:ascii="Arial" w:hAnsi="Arial" w:cs="Arial"/>
          <w:sz w:val="18"/>
          <w:szCs w:val="20"/>
        </w:rPr>
        <w:t>MSFC 603.1.2</w:t>
      </w:r>
      <w:r w:rsidRPr="007B2EDC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F354B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006BD2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Combusti</w:t>
      </w:r>
      <w:r w:rsidR="00006BD2">
        <w:rPr>
          <w:rFonts w:ascii="Arial" w:hAnsi="Arial" w:cs="Arial"/>
          <w:sz w:val="18"/>
          <w:szCs w:val="20"/>
        </w:rPr>
        <w:t xml:space="preserve">on air supply/venting present </w:t>
      </w:r>
      <w:r w:rsidR="00006BD2" w:rsidRPr="007B2EDC">
        <w:rPr>
          <w:rFonts w:ascii="Arial" w:hAnsi="Arial" w:cs="Arial"/>
          <w:sz w:val="18"/>
          <w:szCs w:val="20"/>
        </w:rPr>
        <w:t>(</w:t>
      </w:r>
      <w:r w:rsidR="00FA3DA4" w:rsidRPr="007B2EDC">
        <w:rPr>
          <w:rFonts w:ascii="Arial" w:hAnsi="Arial" w:cs="Arial"/>
          <w:sz w:val="18"/>
          <w:szCs w:val="20"/>
        </w:rPr>
        <w:t xml:space="preserve">MSFC </w:t>
      </w:r>
      <w:r w:rsidR="00FF354B">
        <w:rPr>
          <w:rFonts w:ascii="Arial" w:hAnsi="Arial" w:cs="Arial"/>
          <w:sz w:val="18"/>
          <w:szCs w:val="20"/>
        </w:rPr>
        <w:t>603.1)</w:t>
      </w:r>
    </w:p>
    <w:p w:rsidR="00FA3DA4" w:rsidRPr="00795082" w:rsidRDefault="009B7983" w:rsidP="00006BD2">
      <w:pPr>
        <w:ind w:left="720" w:hanging="720"/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006BD2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Adequate clearance betwee</w:t>
      </w:r>
      <w:r w:rsidR="00006BD2">
        <w:rPr>
          <w:rFonts w:ascii="Arial" w:hAnsi="Arial" w:cs="Arial"/>
          <w:sz w:val="18"/>
          <w:szCs w:val="20"/>
        </w:rPr>
        <w:t>n combustibles and appliances (</w:t>
      </w:r>
      <w:r w:rsidR="00FA3DA4" w:rsidRPr="00795082">
        <w:rPr>
          <w:rFonts w:ascii="Arial" w:hAnsi="Arial" w:cs="Arial"/>
          <w:sz w:val="18"/>
          <w:szCs w:val="20"/>
        </w:rPr>
        <w:t xml:space="preserve">MSFC </w:t>
      </w:r>
      <w:r w:rsidR="0058031D">
        <w:rPr>
          <w:rFonts w:ascii="Arial" w:hAnsi="Arial" w:cs="Arial"/>
          <w:sz w:val="18"/>
          <w:szCs w:val="20"/>
        </w:rPr>
        <w:t>31</w:t>
      </w:r>
      <w:r w:rsidR="00006BD2">
        <w:rPr>
          <w:rFonts w:ascii="Arial" w:hAnsi="Arial" w:cs="Arial"/>
          <w:sz w:val="18"/>
          <w:szCs w:val="20"/>
        </w:rPr>
        <w:t>5.</w:t>
      </w:r>
      <w:r w:rsidR="0058031D">
        <w:rPr>
          <w:rFonts w:ascii="Arial" w:hAnsi="Arial" w:cs="Arial"/>
          <w:sz w:val="18"/>
          <w:szCs w:val="20"/>
        </w:rPr>
        <w:t>3.3</w:t>
      </w:r>
      <w:r w:rsidR="00006BD2">
        <w:rPr>
          <w:rFonts w:ascii="Arial" w:hAnsi="Arial" w:cs="Arial"/>
          <w:sz w:val="18"/>
          <w:szCs w:val="20"/>
        </w:rPr>
        <w:t xml:space="preserve">, </w:t>
      </w:r>
      <w:r w:rsidR="00FA3DA4" w:rsidRPr="00795082">
        <w:rPr>
          <w:rFonts w:ascii="Arial" w:hAnsi="Arial" w:cs="Arial"/>
          <w:sz w:val="18"/>
          <w:szCs w:val="20"/>
        </w:rPr>
        <w:t>603.</w:t>
      </w:r>
      <w:r w:rsidR="008D5B12">
        <w:rPr>
          <w:rFonts w:ascii="Arial" w:hAnsi="Arial" w:cs="Arial"/>
          <w:sz w:val="18"/>
          <w:szCs w:val="20"/>
        </w:rPr>
        <w:t>5.3</w:t>
      </w:r>
      <w:r w:rsidR="00006BD2">
        <w:rPr>
          <w:rFonts w:ascii="Arial" w:hAnsi="Arial" w:cs="Arial"/>
          <w:sz w:val="18"/>
          <w:szCs w:val="20"/>
        </w:rPr>
        <w:t>)</w:t>
      </w:r>
    </w:p>
    <w:p w:rsidR="008D5B1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006BD2">
        <w:rPr>
          <w:rFonts w:ascii="Wingdings" w:hAnsi="Wingdings" w:cs="Arial"/>
          <w:sz w:val="18"/>
          <w:szCs w:val="20"/>
        </w:rPr>
        <w:tab/>
      </w:r>
      <w:r w:rsidR="008D5B12">
        <w:rPr>
          <w:rFonts w:ascii="Arial" w:hAnsi="Arial" w:cs="Arial"/>
          <w:sz w:val="18"/>
          <w:szCs w:val="20"/>
        </w:rPr>
        <w:t xml:space="preserve">Commercial </w:t>
      </w:r>
      <w:r w:rsidR="002643BE">
        <w:rPr>
          <w:rFonts w:ascii="Arial" w:hAnsi="Arial" w:cs="Arial"/>
          <w:sz w:val="18"/>
          <w:szCs w:val="20"/>
        </w:rPr>
        <w:t xml:space="preserve">Kitchen </w:t>
      </w:r>
      <w:r w:rsidR="008D5B12">
        <w:rPr>
          <w:rFonts w:ascii="Arial" w:hAnsi="Arial" w:cs="Arial"/>
          <w:sz w:val="18"/>
          <w:szCs w:val="20"/>
        </w:rPr>
        <w:t xml:space="preserve">hood ducts/filters are clean </w:t>
      </w:r>
    </w:p>
    <w:p w:rsidR="00FA3DA4" w:rsidRPr="00795082" w:rsidRDefault="008D5B12" w:rsidP="008D5B12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FA3DA4" w:rsidRPr="00177DC4">
        <w:rPr>
          <w:rFonts w:ascii="Arial" w:hAnsi="Arial" w:cs="Arial"/>
          <w:sz w:val="18"/>
          <w:szCs w:val="20"/>
        </w:rPr>
        <w:t xml:space="preserve">MSFC </w:t>
      </w:r>
      <w:r w:rsidR="0058031D">
        <w:rPr>
          <w:rFonts w:ascii="Arial" w:hAnsi="Arial" w:cs="Arial"/>
          <w:sz w:val="18"/>
          <w:szCs w:val="20"/>
        </w:rPr>
        <w:t>607</w:t>
      </w:r>
      <w:r w:rsidR="00A64D8C" w:rsidRPr="00177DC4">
        <w:rPr>
          <w:rFonts w:ascii="Arial" w:hAnsi="Arial" w:cs="Arial"/>
          <w:sz w:val="18"/>
          <w:szCs w:val="20"/>
        </w:rPr>
        <w:t>.3.3</w:t>
      </w:r>
      <w:r>
        <w:rPr>
          <w:rFonts w:ascii="Arial" w:hAnsi="Arial" w:cs="Arial"/>
          <w:sz w:val="18"/>
          <w:szCs w:val="20"/>
        </w:rPr>
        <w:t>)</w:t>
      </w:r>
    </w:p>
    <w:p w:rsidR="00FA3DA4" w:rsidRPr="000F4D53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767A1D" w:rsidRDefault="00FA3DA4" w:rsidP="00FA3DA4">
      <w:pPr>
        <w:rPr>
          <w:rFonts w:ascii="Arial" w:hAnsi="Arial" w:cs="Arial"/>
          <w:b/>
          <w:sz w:val="20"/>
          <w:szCs w:val="20"/>
        </w:rPr>
      </w:pPr>
      <w:r w:rsidRPr="00767A1D">
        <w:rPr>
          <w:rFonts w:ascii="Arial" w:hAnsi="Arial" w:cs="Arial"/>
          <w:b/>
          <w:sz w:val="20"/>
          <w:szCs w:val="20"/>
        </w:rPr>
        <w:t>SPRINKLER SYSTEM: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5B2043">
        <w:rPr>
          <w:rFonts w:ascii="Wingdings" w:hAnsi="Wingdings" w:cs="Arial"/>
          <w:sz w:val="18"/>
          <w:szCs w:val="20"/>
        </w:rPr>
        <w:tab/>
      </w:r>
      <w:r w:rsidR="005B2043">
        <w:rPr>
          <w:rFonts w:ascii="Arial" w:hAnsi="Arial" w:cs="Arial"/>
          <w:sz w:val="18"/>
          <w:szCs w:val="20"/>
        </w:rPr>
        <w:t>Coverage is adequate (</w:t>
      </w:r>
      <w:r w:rsidR="00FA3DA4" w:rsidRPr="00795082">
        <w:rPr>
          <w:rFonts w:ascii="Arial" w:hAnsi="Arial" w:cs="Arial"/>
          <w:sz w:val="18"/>
          <w:szCs w:val="20"/>
        </w:rPr>
        <w:t>MSFC 903.3.1</w:t>
      </w:r>
      <w:r w:rsidR="005B2043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5B2043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Co</w:t>
      </w:r>
      <w:r w:rsidR="005B2043">
        <w:rPr>
          <w:rFonts w:ascii="Arial" w:hAnsi="Arial" w:cs="Arial"/>
          <w:sz w:val="18"/>
          <w:szCs w:val="20"/>
        </w:rPr>
        <w:t>ntrols are readily accessible (</w:t>
      </w:r>
      <w:r w:rsidR="00FA3DA4" w:rsidRPr="00177DC4">
        <w:rPr>
          <w:rFonts w:ascii="Arial" w:hAnsi="Arial" w:cs="Arial"/>
          <w:sz w:val="18"/>
          <w:szCs w:val="20"/>
        </w:rPr>
        <w:t>MSFC</w:t>
      </w:r>
      <w:r w:rsidR="00A64D8C" w:rsidRPr="00177DC4">
        <w:rPr>
          <w:rFonts w:ascii="Arial" w:hAnsi="Arial" w:cs="Arial"/>
          <w:sz w:val="18"/>
          <w:szCs w:val="20"/>
        </w:rPr>
        <w:t xml:space="preserve"> 509.2</w:t>
      </w:r>
      <w:r w:rsidR="005B2043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5B2043">
        <w:rPr>
          <w:rFonts w:ascii="Wingdings" w:hAnsi="Wingdings" w:cs="Arial"/>
          <w:sz w:val="18"/>
          <w:szCs w:val="20"/>
        </w:rPr>
        <w:tab/>
      </w:r>
      <w:r w:rsidR="005B2043">
        <w:rPr>
          <w:rFonts w:ascii="Arial" w:hAnsi="Arial" w:cs="Arial"/>
          <w:sz w:val="18"/>
          <w:szCs w:val="20"/>
        </w:rPr>
        <w:t>Valves locked open (</w:t>
      </w:r>
      <w:r w:rsidR="00FA3DA4" w:rsidRPr="00795082">
        <w:rPr>
          <w:rFonts w:ascii="Arial" w:hAnsi="Arial" w:cs="Arial"/>
          <w:sz w:val="18"/>
          <w:szCs w:val="20"/>
        </w:rPr>
        <w:t>MSFC 903.4.4</w:t>
      </w:r>
      <w:r w:rsidR="005B2043">
        <w:rPr>
          <w:rFonts w:ascii="Arial" w:hAnsi="Arial" w:cs="Arial"/>
          <w:sz w:val="18"/>
          <w:szCs w:val="20"/>
        </w:rPr>
        <w:t>)</w:t>
      </w:r>
    </w:p>
    <w:p w:rsidR="005B2043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5B2043">
        <w:rPr>
          <w:rFonts w:ascii="Wingdings" w:hAnsi="Wingdings" w:cs="Arial"/>
          <w:sz w:val="18"/>
          <w:szCs w:val="20"/>
        </w:rPr>
        <w:tab/>
      </w:r>
      <w:r w:rsidR="005B2043">
        <w:rPr>
          <w:rFonts w:ascii="Arial" w:hAnsi="Arial" w:cs="Arial"/>
          <w:sz w:val="18"/>
          <w:szCs w:val="20"/>
        </w:rPr>
        <w:t>System and valves supervised [</w:t>
      </w:r>
      <w:r w:rsidR="00FA3DA4" w:rsidRPr="00795082">
        <w:rPr>
          <w:rFonts w:ascii="Arial" w:hAnsi="Arial" w:cs="Arial"/>
          <w:sz w:val="18"/>
          <w:szCs w:val="20"/>
        </w:rPr>
        <w:t>&gt;</w:t>
      </w:r>
      <w:r w:rsidR="0058031D">
        <w:rPr>
          <w:rFonts w:ascii="Arial" w:hAnsi="Arial" w:cs="Arial"/>
          <w:sz w:val="18"/>
          <w:szCs w:val="20"/>
        </w:rPr>
        <w:t>6</w:t>
      </w:r>
      <w:r w:rsidR="00FA3DA4" w:rsidRPr="00795082">
        <w:rPr>
          <w:rFonts w:ascii="Arial" w:hAnsi="Arial" w:cs="Arial"/>
          <w:sz w:val="18"/>
          <w:szCs w:val="20"/>
        </w:rPr>
        <w:t xml:space="preserve"> sprinklers</w:t>
      </w:r>
      <w:r w:rsidR="005B2043">
        <w:rPr>
          <w:rFonts w:ascii="Arial" w:hAnsi="Arial" w:cs="Arial"/>
          <w:sz w:val="18"/>
          <w:szCs w:val="20"/>
        </w:rPr>
        <w:t xml:space="preserve"> new</w:t>
      </w:r>
      <w:r w:rsidR="00FA3DA4" w:rsidRPr="00795082">
        <w:rPr>
          <w:rFonts w:ascii="Arial" w:hAnsi="Arial" w:cs="Arial"/>
          <w:sz w:val="18"/>
          <w:szCs w:val="20"/>
        </w:rPr>
        <w:t xml:space="preserve">, </w:t>
      </w:r>
    </w:p>
    <w:p w:rsidR="00FA3DA4" w:rsidRPr="00795082" w:rsidRDefault="005B2043" w:rsidP="005B2043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≥ 100 in existing] (</w:t>
      </w:r>
      <w:r w:rsidR="00FA3DA4" w:rsidRPr="00795082">
        <w:rPr>
          <w:rFonts w:ascii="Arial" w:hAnsi="Arial" w:cs="Arial"/>
          <w:sz w:val="18"/>
          <w:szCs w:val="20"/>
        </w:rPr>
        <w:t>MSFC 903.4</w:t>
      </w:r>
      <w:r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27181C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Heads in good condition</w:t>
      </w:r>
      <w:r w:rsidR="005B2043">
        <w:rPr>
          <w:rFonts w:ascii="Arial" w:hAnsi="Arial" w:cs="Arial"/>
          <w:sz w:val="18"/>
          <w:szCs w:val="20"/>
        </w:rPr>
        <w:t xml:space="preserve"> (</w:t>
      </w:r>
      <w:r w:rsidR="00FA3DA4" w:rsidRPr="00795082">
        <w:rPr>
          <w:rFonts w:ascii="Arial" w:hAnsi="Arial" w:cs="Arial"/>
          <w:sz w:val="18"/>
          <w:szCs w:val="20"/>
        </w:rPr>
        <w:t>MSFC 903.3.1</w:t>
      </w:r>
      <w:r w:rsidR="005B2043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27181C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W</w:t>
      </w:r>
      <w:r w:rsidR="005B2043">
        <w:rPr>
          <w:rFonts w:ascii="Arial" w:hAnsi="Arial" w:cs="Arial"/>
          <w:sz w:val="18"/>
          <w:szCs w:val="20"/>
        </w:rPr>
        <w:t>rench/spare sprinklers present (</w:t>
      </w:r>
      <w:r w:rsidR="00FA3DA4" w:rsidRPr="00795082">
        <w:rPr>
          <w:rFonts w:ascii="Arial" w:hAnsi="Arial" w:cs="Arial"/>
          <w:sz w:val="18"/>
          <w:szCs w:val="20"/>
        </w:rPr>
        <w:t>MSFC 903.3.1</w:t>
      </w:r>
      <w:r w:rsidR="005B2043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27181C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 xml:space="preserve">Tested/inspected </w:t>
      </w:r>
      <w:r w:rsidR="005B2043">
        <w:rPr>
          <w:rFonts w:ascii="Arial" w:hAnsi="Arial" w:cs="Arial"/>
          <w:sz w:val="18"/>
          <w:szCs w:val="20"/>
        </w:rPr>
        <w:t>at least annually (</w:t>
      </w:r>
      <w:r w:rsidR="00FA3DA4" w:rsidRPr="00795082">
        <w:rPr>
          <w:rFonts w:ascii="Arial" w:hAnsi="Arial" w:cs="Arial"/>
          <w:sz w:val="18"/>
          <w:szCs w:val="20"/>
        </w:rPr>
        <w:t>MSFC 901.6</w:t>
      </w:r>
      <w:r w:rsidR="005B2043">
        <w:rPr>
          <w:rFonts w:ascii="Arial" w:hAnsi="Arial" w:cs="Arial"/>
          <w:sz w:val="18"/>
          <w:szCs w:val="20"/>
        </w:rPr>
        <w:t>.1)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27181C">
        <w:rPr>
          <w:rFonts w:ascii="Wingdings" w:hAnsi="Wingdings" w:cs="Arial"/>
          <w:sz w:val="18"/>
          <w:szCs w:val="20"/>
        </w:rPr>
        <w:tab/>
      </w:r>
      <w:r w:rsidR="004654EC">
        <w:rPr>
          <w:rFonts w:ascii="Arial" w:hAnsi="Arial" w:cs="Arial"/>
          <w:sz w:val="18"/>
          <w:szCs w:val="20"/>
        </w:rPr>
        <w:t>Riser/pump rooms labeled (</w:t>
      </w:r>
      <w:r w:rsidR="00FA3DA4" w:rsidRPr="00795082">
        <w:rPr>
          <w:rFonts w:ascii="Arial" w:hAnsi="Arial" w:cs="Arial"/>
          <w:sz w:val="18"/>
          <w:szCs w:val="20"/>
        </w:rPr>
        <w:t>MSFC 5</w:t>
      </w:r>
      <w:r w:rsidR="00A64D8C">
        <w:rPr>
          <w:rFonts w:ascii="Arial" w:hAnsi="Arial" w:cs="Arial"/>
          <w:sz w:val="18"/>
          <w:szCs w:val="20"/>
        </w:rPr>
        <w:t>09</w:t>
      </w:r>
      <w:r w:rsidR="00FA3DA4" w:rsidRPr="00795082">
        <w:rPr>
          <w:rFonts w:ascii="Arial" w:hAnsi="Arial" w:cs="Arial"/>
          <w:sz w:val="18"/>
          <w:szCs w:val="20"/>
        </w:rPr>
        <w:t>.1</w:t>
      </w:r>
      <w:r w:rsidR="004654EC">
        <w:rPr>
          <w:rFonts w:ascii="Arial" w:hAnsi="Arial" w:cs="Arial"/>
          <w:sz w:val="18"/>
          <w:szCs w:val="20"/>
        </w:rPr>
        <w:t>)</w:t>
      </w:r>
    </w:p>
    <w:p w:rsidR="00FA3DA4" w:rsidRPr="00FE7DAA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767A1D" w:rsidRDefault="00FA3DA4" w:rsidP="00FA3DA4">
      <w:pPr>
        <w:rPr>
          <w:rFonts w:ascii="Arial" w:hAnsi="Arial" w:cs="Arial"/>
          <w:b/>
          <w:sz w:val="20"/>
          <w:szCs w:val="20"/>
        </w:rPr>
      </w:pPr>
      <w:r w:rsidRPr="00767A1D">
        <w:rPr>
          <w:rFonts w:ascii="Arial" w:hAnsi="Arial" w:cs="Arial"/>
          <w:b/>
          <w:sz w:val="20"/>
          <w:szCs w:val="20"/>
        </w:rPr>
        <w:t>FIRE ALARM &amp; DETECTION SYSTEMS:</w:t>
      </w:r>
    </w:p>
    <w:p w:rsidR="00DB3375" w:rsidRDefault="009B7983" w:rsidP="00DB3375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DB3375">
        <w:rPr>
          <w:rFonts w:ascii="Wingdings" w:hAnsi="Wingdings" w:cs="Arial"/>
          <w:sz w:val="18"/>
          <w:szCs w:val="20"/>
        </w:rPr>
        <w:tab/>
      </w:r>
      <w:r w:rsidR="00A27A65">
        <w:rPr>
          <w:rFonts w:ascii="Arial" w:hAnsi="Arial" w:cs="Arial"/>
          <w:sz w:val="18"/>
          <w:szCs w:val="20"/>
        </w:rPr>
        <w:t>Control panel/</w:t>
      </w:r>
      <w:r w:rsidR="00FA3DA4" w:rsidRPr="00795082">
        <w:rPr>
          <w:rFonts w:ascii="Arial" w:hAnsi="Arial" w:cs="Arial"/>
          <w:sz w:val="18"/>
          <w:szCs w:val="20"/>
        </w:rPr>
        <w:t xml:space="preserve">annunciator panel in normal condition </w:t>
      </w:r>
    </w:p>
    <w:p w:rsidR="00FA3DA4" w:rsidRPr="00795082" w:rsidRDefault="00DB3375" w:rsidP="00DB3375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[no trouble or alarm conditions] (</w:t>
      </w:r>
      <w:r w:rsidR="00FA3DA4" w:rsidRPr="00795082">
        <w:rPr>
          <w:rFonts w:ascii="Arial" w:hAnsi="Arial" w:cs="Arial"/>
          <w:sz w:val="18"/>
          <w:szCs w:val="20"/>
        </w:rPr>
        <w:t>MSFC 901.</w:t>
      </w:r>
      <w:r>
        <w:rPr>
          <w:rFonts w:ascii="Arial" w:hAnsi="Arial" w:cs="Arial"/>
          <w:sz w:val="18"/>
          <w:szCs w:val="20"/>
        </w:rPr>
        <w:t>6</w:t>
      </w:r>
      <w:r w:rsidR="00FA3DA4" w:rsidRPr="00795082">
        <w:rPr>
          <w:rFonts w:ascii="Arial" w:hAnsi="Arial" w:cs="Arial"/>
          <w:sz w:val="18"/>
          <w:szCs w:val="20"/>
        </w:rPr>
        <w:t>, 901.7</w:t>
      </w:r>
      <w:r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DB3375">
        <w:rPr>
          <w:rFonts w:ascii="Wingdings" w:hAnsi="Wingdings" w:cs="Arial"/>
          <w:sz w:val="18"/>
          <w:szCs w:val="20"/>
        </w:rPr>
        <w:tab/>
      </w:r>
      <w:r w:rsidR="00DB3375">
        <w:rPr>
          <w:rFonts w:ascii="Arial" w:hAnsi="Arial" w:cs="Arial"/>
          <w:sz w:val="18"/>
          <w:szCs w:val="20"/>
        </w:rPr>
        <w:t>Detectors properly installed (</w:t>
      </w:r>
      <w:r w:rsidR="00FA3DA4" w:rsidRPr="00795082">
        <w:rPr>
          <w:rFonts w:ascii="Arial" w:hAnsi="Arial" w:cs="Arial"/>
          <w:sz w:val="18"/>
          <w:szCs w:val="20"/>
        </w:rPr>
        <w:t>MSFC 907</w:t>
      </w:r>
      <w:r w:rsidR="00A64D8C">
        <w:rPr>
          <w:rFonts w:ascii="Arial" w:hAnsi="Arial" w:cs="Arial"/>
          <w:sz w:val="18"/>
          <w:szCs w:val="20"/>
        </w:rPr>
        <w:t xml:space="preserve"> &amp; 1103.7.4</w:t>
      </w:r>
      <w:r w:rsidR="00DB3375">
        <w:rPr>
          <w:rFonts w:ascii="Arial" w:hAnsi="Arial" w:cs="Arial"/>
          <w:sz w:val="18"/>
          <w:szCs w:val="20"/>
        </w:rPr>
        <w:t>)</w:t>
      </w:r>
    </w:p>
    <w:p w:rsidR="00FA3DA4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DB3375">
        <w:rPr>
          <w:rFonts w:ascii="Wingdings" w:hAnsi="Wingdings" w:cs="Arial"/>
          <w:sz w:val="18"/>
          <w:szCs w:val="20"/>
        </w:rPr>
        <w:tab/>
      </w:r>
      <w:r w:rsidR="00DB3375">
        <w:rPr>
          <w:rFonts w:ascii="Arial" w:hAnsi="Arial" w:cs="Arial"/>
          <w:sz w:val="18"/>
          <w:szCs w:val="20"/>
        </w:rPr>
        <w:t>Tested/inspected at least annually (</w:t>
      </w:r>
      <w:r w:rsidR="00A64D8C">
        <w:rPr>
          <w:rFonts w:ascii="Arial" w:hAnsi="Arial" w:cs="Arial"/>
          <w:sz w:val="18"/>
          <w:szCs w:val="20"/>
        </w:rPr>
        <w:t>MSFC 907.8</w:t>
      </w:r>
      <w:r w:rsidR="00DB3375">
        <w:rPr>
          <w:rFonts w:ascii="Arial" w:hAnsi="Arial" w:cs="Arial"/>
          <w:sz w:val="18"/>
          <w:szCs w:val="20"/>
        </w:rPr>
        <w:t>)</w:t>
      </w:r>
    </w:p>
    <w:p w:rsidR="006A3168" w:rsidRPr="00795082" w:rsidRDefault="006A3168" w:rsidP="006A3168">
      <w:pPr>
        <w:ind w:left="720" w:hanging="720"/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Single station smoke detectors present in each apartment (</w:t>
      </w:r>
      <w:r w:rsidRPr="00795082">
        <w:rPr>
          <w:rFonts w:ascii="Arial" w:hAnsi="Arial" w:cs="Arial"/>
          <w:sz w:val="18"/>
          <w:szCs w:val="20"/>
        </w:rPr>
        <w:t>MSFC 907.</w:t>
      </w:r>
      <w:r>
        <w:rPr>
          <w:rFonts w:ascii="Arial" w:hAnsi="Arial" w:cs="Arial"/>
          <w:sz w:val="18"/>
          <w:szCs w:val="20"/>
        </w:rPr>
        <w:t xml:space="preserve">2.10, </w:t>
      </w:r>
      <w:r w:rsidR="00A64D8C">
        <w:rPr>
          <w:rFonts w:ascii="Arial" w:hAnsi="Arial" w:cs="Arial"/>
          <w:sz w:val="18"/>
          <w:szCs w:val="20"/>
        </w:rPr>
        <w:t>1103.8</w:t>
      </w:r>
      <w:r>
        <w:rPr>
          <w:rFonts w:ascii="Arial" w:hAnsi="Arial" w:cs="Arial"/>
          <w:sz w:val="18"/>
          <w:szCs w:val="20"/>
        </w:rPr>
        <w:t>)</w:t>
      </w:r>
    </w:p>
    <w:p w:rsidR="00A51F9C" w:rsidRDefault="006A3168" w:rsidP="006A3168">
      <w:pPr>
        <w:ind w:left="720" w:hanging="720"/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Fire alarm system installed where required</w:t>
      </w:r>
    </w:p>
    <w:p w:rsidR="006A3168" w:rsidRPr="00795082" w:rsidRDefault="006A3168" w:rsidP="00A51F9C">
      <w:pPr>
        <w:ind w:left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Pr="00795082">
        <w:rPr>
          <w:rFonts w:ascii="Arial" w:hAnsi="Arial" w:cs="Arial"/>
          <w:sz w:val="18"/>
          <w:szCs w:val="20"/>
        </w:rPr>
        <w:t>MSFC 907.</w:t>
      </w:r>
      <w:r w:rsidR="00A64D8C">
        <w:rPr>
          <w:rFonts w:ascii="Arial" w:hAnsi="Arial" w:cs="Arial"/>
          <w:sz w:val="18"/>
          <w:szCs w:val="20"/>
        </w:rPr>
        <w:t>2.</w:t>
      </w:r>
      <w:r w:rsidR="0058031D">
        <w:rPr>
          <w:rFonts w:ascii="Arial" w:hAnsi="Arial" w:cs="Arial"/>
          <w:sz w:val="18"/>
          <w:szCs w:val="20"/>
        </w:rPr>
        <w:t>8</w:t>
      </w:r>
      <w:r w:rsidR="00A64D8C">
        <w:rPr>
          <w:rFonts w:ascii="Arial" w:hAnsi="Arial" w:cs="Arial"/>
          <w:sz w:val="18"/>
          <w:szCs w:val="20"/>
        </w:rPr>
        <w:t>, 1103.7.</w:t>
      </w:r>
      <w:r w:rsidR="0058031D">
        <w:rPr>
          <w:rFonts w:ascii="Arial" w:hAnsi="Arial" w:cs="Arial"/>
          <w:sz w:val="18"/>
          <w:szCs w:val="20"/>
        </w:rPr>
        <w:t>4</w:t>
      </w:r>
      <w:r>
        <w:rPr>
          <w:rFonts w:ascii="Arial" w:hAnsi="Arial" w:cs="Arial"/>
          <w:sz w:val="18"/>
          <w:szCs w:val="20"/>
        </w:rPr>
        <w:t>)</w:t>
      </w:r>
    </w:p>
    <w:p w:rsidR="00FA3DA4" w:rsidRPr="00FE7DAA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767A1D" w:rsidRDefault="00FA3DA4" w:rsidP="00FA3DA4">
      <w:pPr>
        <w:rPr>
          <w:rFonts w:ascii="Arial" w:hAnsi="Arial" w:cs="Arial"/>
          <w:b/>
          <w:sz w:val="20"/>
          <w:szCs w:val="20"/>
        </w:rPr>
      </w:pPr>
      <w:r w:rsidRPr="00767A1D">
        <w:rPr>
          <w:rFonts w:ascii="Arial" w:hAnsi="Arial" w:cs="Arial"/>
          <w:b/>
          <w:sz w:val="20"/>
          <w:szCs w:val="20"/>
        </w:rPr>
        <w:t>OTHER FIRE PROTECTION SYSTEMS: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27181C">
        <w:rPr>
          <w:rFonts w:ascii="Wingdings" w:hAnsi="Wingdings" w:cs="Arial"/>
          <w:sz w:val="18"/>
          <w:szCs w:val="20"/>
        </w:rPr>
        <w:tab/>
      </w:r>
      <w:r w:rsidR="00DB3375">
        <w:rPr>
          <w:rFonts w:ascii="Arial" w:hAnsi="Arial" w:cs="Arial"/>
          <w:sz w:val="18"/>
          <w:szCs w:val="20"/>
        </w:rPr>
        <w:t>Standpipes needed (</w:t>
      </w:r>
      <w:r w:rsidR="00FA3DA4" w:rsidRPr="00795082">
        <w:rPr>
          <w:rFonts w:ascii="Arial" w:hAnsi="Arial" w:cs="Arial"/>
          <w:sz w:val="18"/>
          <w:szCs w:val="20"/>
        </w:rPr>
        <w:t xml:space="preserve">MSFC </w:t>
      </w:r>
      <w:r w:rsidR="00DB3375">
        <w:rPr>
          <w:rFonts w:ascii="Arial" w:hAnsi="Arial" w:cs="Arial"/>
          <w:sz w:val="18"/>
          <w:szCs w:val="20"/>
        </w:rPr>
        <w:t>905</w:t>
      </w:r>
      <w:r w:rsidR="0058031D">
        <w:rPr>
          <w:rFonts w:ascii="Arial" w:hAnsi="Arial" w:cs="Arial"/>
          <w:sz w:val="18"/>
          <w:szCs w:val="20"/>
        </w:rPr>
        <w:t>, 1103.6</w:t>
      </w:r>
      <w:r w:rsidR="00DB3375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27181C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 xml:space="preserve">Standpipes/hose in good </w:t>
      </w:r>
      <w:r w:rsidR="0057161B">
        <w:rPr>
          <w:rFonts w:ascii="Arial" w:hAnsi="Arial" w:cs="Arial"/>
          <w:sz w:val="18"/>
          <w:szCs w:val="20"/>
        </w:rPr>
        <w:t>condition (</w:t>
      </w:r>
      <w:r w:rsidR="00FA3DA4" w:rsidRPr="00795082">
        <w:rPr>
          <w:rFonts w:ascii="Arial" w:hAnsi="Arial" w:cs="Arial"/>
          <w:sz w:val="18"/>
          <w:szCs w:val="20"/>
        </w:rPr>
        <w:t>MSFC 905.2</w:t>
      </w:r>
      <w:r w:rsidR="0057161B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27181C">
        <w:rPr>
          <w:rFonts w:ascii="Wingdings" w:hAnsi="Wingdings" w:cs="Arial"/>
          <w:sz w:val="18"/>
          <w:szCs w:val="20"/>
        </w:rPr>
        <w:tab/>
      </w:r>
      <w:r w:rsidR="0057161B">
        <w:rPr>
          <w:rFonts w:ascii="Arial" w:hAnsi="Arial" w:cs="Arial"/>
          <w:sz w:val="18"/>
          <w:szCs w:val="20"/>
        </w:rPr>
        <w:t>Adequate coverage (</w:t>
      </w:r>
      <w:r w:rsidR="00FA3DA4" w:rsidRPr="00795082">
        <w:rPr>
          <w:rFonts w:ascii="Arial" w:hAnsi="Arial" w:cs="Arial"/>
          <w:sz w:val="18"/>
          <w:szCs w:val="20"/>
        </w:rPr>
        <w:t>MSFC 905.2</w:t>
      </w:r>
      <w:r w:rsidR="0057161B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27181C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Hoo</w:t>
      </w:r>
      <w:r w:rsidR="0057161B">
        <w:rPr>
          <w:rFonts w:ascii="Arial" w:hAnsi="Arial" w:cs="Arial"/>
          <w:sz w:val="18"/>
          <w:szCs w:val="20"/>
        </w:rPr>
        <w:t>d system fuel shutoff present (</w:t>
      </w:r>
      <w:r w:rsidR="0058031D">
        <w:rPr>
          <w:rFonts w:ascii="Arial" w:hAnsi="Arial" w:cs="Arial"/>
          <w:sz w:val="18"/>
          <w:szCs w:val="20"/>
        </w:rPr>
        <w:t>MSFC 904.12</w:t>
      </w:r>
      <w:r w:rsidR="00FA3DA4" w:rsidRPr="00795082">
        <w:rPr>
          <w:rFonts w:ascii="Arial" w:hAnsi="Arial" w:cs="Arial"/>
          <w:sz w:val="18"/>
          <w:szCs w:val="20"/>
        </w:rPr>
        <w:t>.2</w:t>
      </w:r>
      <w:r w:rsidR="0057161B">
        <w:rPr>
          <w:rFonts w:ascii="Arial" w:hAnsi="Arial" w:cs="Arial"/>
          <w:sz w:val="18"/>
          <w:szCs w:val="20"/>
        </w:rPr>
        <w:t>)</w:t>
      </w:r>
    </w:p>
    <w:p w:rsidR="0057161B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27181C">
        <w:rPr>
          <w:rFonts w:ascii="Wingdings" w:hAnsi="Wingdings" w:cs="Arial"/>
          <w:sz w:val="18"/>
          <w:szCs w:val="20"/>
        </w:rPr>
        <w:tab/>
      </w:r>
      <w:r w:rsidR="0057161B">
        <w:rPr>
          <w:rFonts w:ascii="Arial" w:hAnsi="Arial" w:cs="Arial"/>
          <w:sz w:val="18"/>
          <w:szCs w:val="20"/>
        </w:rPr>
        <w:t>Hood system properly maintained/serviced</w:t>
      </w:r>
    </w:p>
    <w:p w:rsidR="00FA3DA4" w:rsidRPr="00795082" w:rsidRDefault="0057161B" w:rsidP="0057161B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FA3DA4" w:rsidRPr="00795082">
        <w:rPr>
          <w:rFonts w:ascii="Arial" w:hAnsi="Arial" w:cs="Arial"/>
          <w:sz w:val="18"/>
          <w:szCs w:val="20"/>
        </w:rPr>
        <w:t xml:space="preserve">MSFC </w:t>
      </w:r>
      <w:r w:rsidR="0058031D">
        <w:rPr>
          <w:rFonts w:ascii="Arial" w:hAnsi="Arial" w:cs="Arial"/>
          <w:sz w:val="18"/>
          <w:szCs w:val="20"/>
        </w:rPr>
        <w:t>607</w:t>
      </w:r>
      <w:r w:rsidR="00A64D8C">
        <w:rPr>
          <w:rFonts w:ascii="Arial" w:hAnsi="Arial" w:cs="Arial"/>
          <w:sz w:val="18"/>
          <w:szCs w:val="20"/>
        </w:rPr>
        <w:t xml:space="preserve">.3 &amp; </w:t>
      </w:r>
      <w:r w:rsidR="00FA3DA4" w:rsidRPr="00795082">
        <w:rPr>
          <w:rFonts w:ascii="Arial" w:hAnsi="Arial" w:cs="Arial"/>
          <w:sz w:val="18"/>
          <w:szCs w:val="20"/>
        </w:rPr>
        <w:t>904.1</w:t>
      </w:r>
      <w:r w:rsidR="0058031D">
        <w:rPr>
          <w:rFonts w:ascii="Arial" w:hAnsi="Arial" w:cs="Arial"/>
          <w:sz w:val="18"/>
          <w:szCs w:val="20"/>
        </w:rPr>
        <w:t>2</w:t>
      </w:r>
      <w:r w:rsidR="00FA3DA4" w:rsidRPr="00795082">
        <w:rPr>
          <w:rFonts w:ascii="Arial" w:hAnsi="Arial" w:cs="Arial"/>
          <w:sz w:val="18"/>
          <w:szCs w:val="20"/>
        </w:rPr>
        <w:t>.</w:t>
      </w:r>
      <w:r w:rsidR="0058031D">
        <w:rPr>
          <w:rFonts w:ascii="Arial" w:hAnsi="Arial" w:cs="Arial"/>
          <w:sz w:val="18"/>
          <w:szCs w:val="20"/>
        </w:rPr>
        <w:t>5</w:t>
      </w:r>
      <w:r>
        <w:rPr>
          <w:rFonts w:ascii="Arial" w:hAnsi="Arial" w:cs="Arial"/>
          <w:sz w:val="18"/>
          <w:szCs w:val="20"/>
        </w:rPr>
        <w:t>)</w:t>
      </w:r>
    </w:p>
    <w:p w:rsidR="00FA3DA4" w:rsidRPr="00FE7DAA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767A1D" w:rsidRDefault="00FA3DA4" w:rsidP="00FA3DA4">
      <w:pPr>
        <w:rPr>
          <w:rFonts w:ascii="Arial" w:hAnsi="Arial" w:cs="Arial"/>
          <w:b/>
          <w:sz w:val="20"/>
          <w:szCs w:val="20"/>
        </w:rPr>
      </w:pPr>
      <w:r w:rsidRPr="00767A1D">
        <w:rPr>
          <w:rFonts w:ascii="Arial" w:hAnsi="Arial" w:cs="Arial"/>
          <w:b/>
          <w:sz w:val="20"/>
          <w:szCs w:val="20"/>
        </w:rPr>
        <w:t>ELECTRICAL: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57161B">
        <w:rPr>
          <w:rFonts w:ascii="Wingdings" w:hAnsi="Wingdings" w:cs="Arial"/>
          <w:sz w:val="18"/>
          <w:szCs w:val="20"/>
        </w:rPr>
        <w:tab/>
      </w:r>
      <w:r w:rsidR="0057161B">
        <w:rPr>
          <w:rFonts w:ascii="Arial" w:hAnsi="Arial" w:cs="Arial"/>
          <w:sz w:val="18"/>
          <w:szCs w:val="20"/>
        </w:rPr>
        <w:t>No electrical hazards (</w:t>
      </w:r>
      <w:r w:rsidR="00FA3DA4" w:rsidRPr="00795082">
        <w:rPr>
          <w:rFonts w:ascii="Arial" w:hAnsi="Arial" w:cs="Arial"/>
          <w:sz w:val="18"/>
          <w:szCs w:val="20"/>
        </w:rPr>
        <w:t>MSFC 60</w:t>
      </w:r>
      <w:r w:rsidR="0058031D">
        <w:rPr>
          <w:rFonts w:ascii="Arial" w:hAnsi="Arial" w:cs="Arial"/>
          <w:sz w:val="18"/>
          <w:szCs w:val="20"/>
        </w:rPr>
        <w:t>4</w:t>
      </w:r>
      <w:r w:rsidR="00FA3DA4" w:rsidRPr="00795082">
        <w:rPr>
          <w:rFonts w:ascii="Arial" w:hAnsi="Arial" w:cs="Arial"/>
          <w:sz w:val="18"/>
          <w:szCs w:val="20"/>
        </w:rPr>
        <w:t>.1, 60</w:t>
      </w:r>
      <w:r w:rsidR="0058031D">
        <w:rPr>
          <w:rFonts w:ascii="Arial" w:hAnsi="Arial" w:cs="Arial"/>
          <w:sz w:val="18"/>
          <w:szCs w:val="20"/>
        </w:rPr>
        <w:t>4</w:t>
      </w:r>
      <w:r w:rsidR="00FA3DA4" w:rsidRPr="00795082">
        <w:rPr>
          <w:rFonts w:ascii="Arial" w:hAnsi="Arial" w:cs="Arial"/>
          <w:sz w:val="18"/>
          <w:szCs w:val="20"/>
        </w:rPr>
        <w:t>.6</w:t>
      </w:r>
      <w:r w:rsidR="0057161B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57161B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Appliances/fixtures in good c</w:t>
      </w:r>
      <w:r w:rsidR="0057161B">
        <w:rPr>
          <w:rFonts w:ascii="Arial" w:hAnsi="Arial" w:cs="Arial"/>
          <w:sz w:val="18"/>
          <w:szCs w:val="20"/>
        </w:rPr>
        <w:t>ondition (MSFC 60</w:t>
      </w:r>
      <w:r w:rsidR="0058031D">
        <w:rPr>
          <w:rFonts w:ascii="Arial" w:hAnsi="Arial" w:cs="Arial"/>
          <w:sz w:val="18"/>
          <w:szCs w:val="20"/>
        </w:rPr>
        <w:t>4</w:t>
      </w:r>
      <w:r w:rsidR="0057161B">
        <w:rPr>
          <w:rFonts w:ascii="Arial" w:hAnsi="Arial" w:cs="Arial"/>
          <w:sz w:val="18"/>
          <w:szCs w:val="20"/>
        </w:rPr>
        <w:t>.7)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57161B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O</w:t>
      </w:r>
      <w:r w:rsidR="0057161B">
        <w:rPr>
          <w:rFonts w:ascii="Arial" w:hAnsi="Arial" w:cs="Arial"/>
          <w:sz w:val="18"/>
          <w:szCs w:val="20"/>
        </w:rPr>
        <w:t>vercurrent protection present (</w:t>
      </w:r>
      <w:r w:rsidR="0058031D">
        <w:rPr>
          <w:rFonts w:ascii="Arial" w:hAnsi="Arial" w:cs="Arial"/>
          <w:sz w:val="18"/>
          <w:szCs w:val="20"/>
        </w:rPr>
        <w:t>MSFC 604</w:t>
      </w:r>
      <w:r w:rsidR="00FA3DA4" w:rsidRPr="00795082">
        <w:rPr>
          <w:rFonts w:ascii="Arial" w:hAnsi="Arial" w:cs="Arial"/>
          <w:sz w:val="18"/>
          <w:szCs w:val="20"/>
        </w:rPr>
        <w:t>.1</w:t>
      </w:r>
      <w:r w:rsidR="0057161B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57161B">
        <w:rPr>
          <w:rFonts w:ascii="Wingdings" w:hAnsi="Wingdings" w:cs="Arial"/>
          <w:sz w:val="18"/>
          <w:szCs w:val="20"/>
        </w:rPr>
        <w:tab/>
      </w:r>
      <w:r w:rsidR="00F561AD">
        <w:rPr>
          <w:rFonts w:ascii="Arial" w:hAnsi="Arial" w:cs="Arial"/>
          <w:sz w:val="18"/>
          <w:szCs w:val="20"/>
        </w:rPr>
        <w:t>Multi-plug adapters</w:t>
      </w:r>
      <w:r w:rsidR="0057161B">
        <w:rPr>
          <w:rFonts w:ascii="Arial" w:hAnsi="Arial" w:cs="Arial"/>
          <w:sz w:val="18"/>
          <w:szCs w:val="20"/>
        </w:rPr>
        <w:t xml:space="preserve"> </w:t>
      </w:r>
      <w:r w:rsidR="00A64D8C">
        <w:rPr>
          <w:rFonts w:ascii="Arial" w:hAnsi="Arial" w:cs="Arial"/>
          <w:sz w:val="18"/>
          <w:szCs w:val="20"/>
        </w:rPr>
        <w:t>per NFPA 70</w:t>
      </w:r>
      <w:r w:rsidR="0057161B">
        <w:rPr>
          <w:rFonts w:ascii="Arial" w:hAnsi="Arial" w:cs="Arial"/>
          <w:sz w:val="18"/>
          <w:szCs w:val="20"/>
        </w:rPr>
        <w:t xml:space="preserve"> (</w:t>
      </w:r>
      <w:r w:rsidR="00FA3DA4" w:rsidRPr="00795082">
        <w:rPr>
          <w:rFonts w:ascii="Arial" w:hAnsi="Arial" w:cs="Arial"/>
          <w:sz w:val="18"/>
          <w:szCs w:val="20"/>
        </w:rPr>
        <w:t>MSFC 60</w:t>
      </w:r>
      <w:r w:rsidR="0058031D">
        <w:rPr>
          <w:rFonts w:ascii="Arial" w:hAnsi="Arial" w:cs="Arial"/>
          <w:sz w:val="18"/>
          <w:szCs w:val="20"/>
        </w:rPr>
        <w:t>4</w:t>
      </w:r>
      <w:r w:rsidR="00FA3DA4" w:rsidRPr="00795082">
        <w:rPr>
          <w:rFonts w:ascii="Arial" w:hAnsi="Arial" w:cs="Arial"/>
          <w:sz w:val="18"/>
          <w:szCs w:val="20"/>
        </w:rPr>
        <w:t>.4</w:t>
      </w:r>
      <w:r w:rsidR="0057161B">
        <w:rPr>
          <w:rFonts w:ascii="Arial" w:hAnsi="Arial" w:cs="Arial"/>
          <w:sz w:val="18"/>
          <w:szCs w:val="20"/>
        </w:rPr>
        <w:t>)</w:t>
      </w:r>
    </w:p>
    <w:p w:rsidR="0057161B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57161B">
        <w:rPr>
          <w:rFonts w:ascii="Wingdings" w:hAnsi="Wingdings" w:cs="Arial"/>
          <w:sz w:val="18"/>
          <w:szCs w:val="20"/>
        </w:rPr>
        <w:tab/>
      </w:r>
      <w:r w:rsidR="00FA3DA4" w:rsidRPr="00795082">
        <w:rPr>
          <w:rFonts w:ascii="Arial" w:hAnsi="Arial" w:cs="Arial"/>
          <w:sz w:val="18"/>
          <w:szCs w:val="20"/>
        </w:rPr>
        <w:t>Extension cords not substitute</w:t>
      </w:r>
      <w:r w:rsidR="0057161B">
        <w:rPr>
          <w:rFonts w:ascii="Arial" w:hAnsi="Arial" w:cs="Arial"/>
          <w:sz w:val="18"/>
          <w:szCs w:val="20"/>
        </w:rPr>
        <w:t xml:space="preserve">d for fixed wiring </w:t>
      </w:r>
    </w:p>
    <w:p w:rsidR="00FA3DA4" w:rsidRPr="00795082" w:rsidRDefault="0057161B" w:rsidP="0057161B">
      <w:pPr>
        <w:ind w:firstLine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58031D">
        <w:rPr>
          <w:rFonts w:ascii="Arial" w:hAnsi="Arial" w:cs="Arial"/>
          <w:sz w:val="18"/>
          <w:szCs w:val="20"/>
        </w:rPr>
        <w:t>MSFC 604</w:t>
      </w:r>
      <w:r w:rsidR="00FA3DA4" w:rsidRPr="00795082">
        <w:rPr>
          <w:rFonts w:ascii="Arial" w:hAnsi="Arial" w:cs="Arial"/>
          <w:sz w:val="18"/>
          <w:szCs w:val="20"/>
        </w:rPr>
        <w:t>.5</w:t>
      </w:r>
      <w:r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FA3DA4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57161B">
        <w:rPr>
          <w:rFonts w:ascii="Wingdings" w:hAnsi="Wingdings" w:cs="Arial"/>
          <w:sz w:val="18"/>
          <w:szCs w:val="20"/>
        </w:rPr>
        <w:tab/>
      </w:r>
      <w:r w:rsidR="0057161B">
        <w:rPr>
          <w:rFonts w:ascii="Arial" w:hAnsi="Arial" w:cs="Arial"/>
          <w:sz w:val="18"/>
          <w:szCs w:val="20"/>
        </w:rPr>
        <w:t>Power strips properly used (</w:t>
      </w:r>
      <w:r w:rsidR="00FA3DA4" w:rsidRPr="00795082">
        <w:rPr>
          <w:rFonts w:ascii="Arial" w:hAnsi="Arial" w:cs="Arial"/>
          <w:sz w:val="18"/>
          <w:szCs w:val="20"/>
        </w:rPr>
        <w:t>MSFC 60</w:t>
      </w:r>
      <w:r w:rsidR="0058031D">
        <w:rPr>
          <w:rFonts w:ascii="Arial" w:hAnsi="Arial" w:cs="Arial"/>
          <w:sz w:val="18"/>
          <w:szCs w:val="20"/>
        </w:rPr>
        <w:t>4</w:t>
      </w:r>
      <w:r w:rsidR="00FA3DA4" w:rsidRPr="00795082">
        <w:rPr>
          <w:rFonts w:ascii="Arial" w:hAnsi="Arial" w:cs="Arial"/>
          <w:sz w:val="18"/>
          <w:szCs w:val="20"/>
        </w:rPr>
        <w:t>.4</w:t>
      </w:r>
      <w:r w:rsidR="00A64D8C">
        <w:rPr>
          <w:rFonts w:ascii="Arial" w:hAnsi="Arial" w:cs="Arial"/>
          <w:sz w:val="18"/>
          <w:szCs w:val="20"/>
        </w:rPr>
        <w:t>.1</w:t>
      </w:r>
      <w:r w:rsidR="0057161B">
        <w:rPr>
          <w:rFonts w:ascii="Arial" w:hAnsi="Arial" w:cs="Arial"/>
          <w:sz w:val="18"/>
          <w:szCs w:val="20"/>
        </w:rPr>
        <w:t>)</w:t>
      </w:r>
    </w:p>
    <w:p w:rsidR="00FA3DA4" w:rsidRPr="00795082" w:rsidRDefault="009B7983" w:rsidP="0057161B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 w:rsidR="0057161B">
        <w:rPr>
          <w:rFonts w:ascii="Wingdings" w:hAnsi="Wingdings" w:cs="Arial"/>
          <w:sz w:val="18"/>
          <w:szCs w:val="20"/>
        </w:rPr>
        <w:tab/>
      </w:r>
      <w:r w:rsidR="0057161B">
        <w:rPr>
          <w:rFonts w:ascii="Arial" w:hAnsi="Arial" w:cs="Arial"/>
          <w:sz w:val="18"/>
          <w:szCs w:val="20"/>
        </w:rPr>
        <w:t>Access/clearance to electrical panels (</w:t>
      </w:r>
      <w:r w:rsidR="00FA3DA4" w:rsidRPr="00795082">
        <w:rPr>
          <w:rFonts w:ascii="Arial" w:hAnsi="Arial" w:cs="Arial"/>
          <w:sz w:val="18"/>
          <w:szCs w:val="20"/>
        </w:rPr>
        <w:t>MSFC 60</w:t>
      </w:r>
      <w:r w:rsidR="0058031D">
        <w:rPr>
          <w:rFonts w:ascii="Arial" w:hAnsi="Arial" w:cs="Arial"/>
          <w:sz w:val="18"/>
          <w:szCs w:val="20"/>
        </w:rPr>
        <w:t>4</w:t>
      </w:r>
      <w:r w:rsidR="00FA3DA4" w:rsidRPr="00795082">
        <w:rPr>
          <w:rFonts w:ascii="Arial" w:hAnsi="Arial" w:cs="Arial"/>
          <w:sz w:val="18"/>
          <w:szCs w:val="20"/>
        </w:rPr>
        <w:t>.3</w:t>
      </w:r>
      <w:r w:rsidR="0057161B">
        <w:rPr>
          <w:rFonts w:ascii="Arial" w:hAnsi="Arial" w:cs="Arial"/>
          <w:sz w:val="18"/>
          <w:szCs w:val="20"/>
        </w:rPr>
        <w:t>)</w:t>
      </w:r>
    </w:p>
    <w:p w:rsidR="002E6BA7" w:rsidRDefault="00DE7113" w:rsidP="00FE7DAA">
      <w:pPr>
        <w:rPr>
          <w:rFonts w:ascii="Arial" w:hAnsi="Arial" w:cs="Arial"/>
          <w:sz w:val="18"/>
          <w:szCs w:val="20"/>
        </w:rPr>
      </w:pP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></w:t>
      </w:r>
      <w:r>
        <w:rPr>
          <w:rFonts w:ascii="Wingdings" w:hAnsi="Wingdings" w:cs="Arial"/>
          <w:sz w:val="18"/>
          <w:szCs w:val="20"/>
        </w:rPr>
        <w:t></w:t>
      </w:r>
      <w:r>
        <w:rPr>
          <w:rFonts w:ascii="Wingdings" w:hAnsi="Wingdings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Electrical Rooms labeled (</w:t>
      </w:r>
      <w:r w:rsidRPr="00795082">
        <w:rPr>
          <w:rFonts w:ascii="Arial" w:hAnsi="Arial" w:cs="Arial"/>
          <w:sz w:val="18"/>
          <w:szCs w:val="20"/>
        </w:rPr>
        <w:t>MSFC 60</w:t>
      </w:r>
      <w:r w:rsidR="0058031D">
        <w:rPr>
          <w:rFonts w:ascii="Arial" w:hAnsi="Arial" w:cs="Arial"/>
          <w:sz w:val="18"/>
          <w:szCs w:val="20"/>
        </w:rPr>
        <w:t>4</w:t>
      </w:r>
      <w:r w:rsidRPr="00795082">
        <w:rPr>
          <w:rFonts w:ascii="Arial" w:hAnsi="Arial" w:cs="Arial"/>
          <w:sz w:val="18"/>
          <w:szCs w:val="20"/>
        </w:rPr>
        <w:t>.3</w:t>
      </w:r>
      <w:r>
        <w:rPr>
          <w:rFonts w:ascii="Arial" w:hAnsi="Arial" w:cs="Arial"/>
          <w:sz w:val="18"/>
          <w:szCs w:val="20"/>
        </w:rPr>
        <w:t>.1)</w:t>
      </w:r>
    </w:p>
    <w:p w:rsidR="00A51F9C" w:rsidRDefault="00A51F9C" w:rsidP="00FE7DAA">
      <w:pPr>
        <w:rPr>
          <w:rFonts w:ascii="Arial" w:hAnsi="Arial" w:cs="Arial"/>
          <w:sz w:val="18"/>
          <w:szCs w:val="20"/>
        </w:rPr>
      </w:pPr>
    </w:p>
    <w:p w:rsidR="00A51F9C" w:rsidRDefault="00A51F9C" w:rsidP="00FE7DAA">
      <w:pPr>
        <w:rPr>
          <w:rFonts w:ascii="Arial" w:hAnsi="Arial" w:cs="Arial"/>
          <w:sz w:val="18"/>
          <w:szCs w:val="20"/>
        </w:rPr>
      </w:pPr>
    </w:p>
    <w:p w:rsidR="00A51F9C" w:rsidRPr="00A51F9C" w:rsidRDefault="00A51F9C" w:rsidP="00FE7DAA">
      <w:pPr>
        <w:rPr>
          <w:rFonts w:ascii="Arial" w:hAnsi="Arial" w:cs="Arial"/>
          <w:sz w:val="18"/>
          <w:szCs w:val="20"/>
        </w:rPr>
        <w:sectPr w:rsidR="00A51F9C" w:rsidRPr="00A51F9C" w:rsidSect="002F6491">
          <w:type w:val="continuous"/>
          <w:pgSz w:w="12240" w:h="15840"/>
          <w:pgMar w:top="720" w:right="720" w:bottom="720" w:left="720" w:header="720" w:footer="720" w:gutter="0"/>
          <w:cols w:num="2" w:sep="1" w:space="432"/>
          <w:docGrid w:linePitch="360"/>
        </w:sectPr>
      </w:pPr>
    </w:p>
    <w:p w:rsidR="002E6BA7" w:rsidRPr="00BA3DFC" w:rsidRDefault="002E6BA7" w:rsidP="002F649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CODE SUMMARY</w:t>
      </w:r>
    </w:p>
    <w:p w:rsidR="002E6BA7" w:rsidRPr="00BA3DFC" w:rsidRDefault="00D8523A" w:rsidP="002E6BA7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Hotel Occupancies</w:t>
      </w:r>
    </w:p>
    <w:p w:rsidR="002E6BA7" w:rsidRPr="00104387" w:rsidRDefault="002E6BA7" w:rsidP="00FA3DA4">
      <w:pPr>
        <w:rPr>
          <w:rFonts w:ascii="Arial" w:hAnsi="Arial" w:cs="Arial"/>
          <w:sz w:val="16"/>
          <w:szCs w:val="20"/>
        </w:rPr>
      </w:pPr>
    </w:p>
    <w:p w:rsidR="002E6BA7" w:rsidRPr="00104387" w:rsidRDefault="002E6BA7" w:rsidP="002E6BA7">
      <w:pPr>
        <w:rPr>
          <w:rFonts w:ascii="Arial" w:hAnsi="Arial" w:cs="Arial"/>
          <w:b/>
          <w:sz w:val="18"/>
          <w:szCs w:val="20"/>
        </w:rPr>
      </w:pPr>
      <w:r w:rsidRPr="00104387">
        <w:rPr>
          <w:rFonts w:ascii="Arial" w:hAnsi="Arial" w:cs="Arial"/>
          <w:b/>
          <w:sz w:val="18"/>
          <w:szCs w:val="20"/>
        </w:rPr>
        <w:t>COMMON OCCUPANT LOAD FACTORS</w:t>
      </w:r>
      <w:r w:rsidR="0020556D" w:rsidRPr="00104387">
        <w:rPr>
          <w:rFonts w:ascii="Arial" w:hAnsi="Arial" w:cs="Arial"/>
          <w:b/>
          <w:sz w:val="18"/>
          <w:szCs w:val="20"/>
        </w:rPr>
        <w:t xml:space="preserve"> (MSFC 1004.1)</w:t>
      </w:r>
      <w:r w:rsidRPr="00104387">
        <w:rPr>
          <w:rFonts w:ascii="Arial" w:hAnsi="Arial" w:cs="Arial"/>
          <w:b/>
          <w:sz w:val="18"/>
          <w:szCs w:val="20"/>
        </w:rPr>
        <w:t>:</w:t>
      </w:r>
    </w:p>
    <w:p w:rsidR="002E6BA7" w:rsidRPr="00104387" w:rsidRDefault="002E6BA7" w:rsidP="002E6BA7">
      <w:pPr>
        <w:rPr>
          <w:rFonts w:ascii="Arial" w:hAnsi="Arial" w:cs="Arial"/>
          <w:sz w:val="18"/>
          <w:szCs w:val="20"/>
        </w:rPr>
        <w:sectPr w:rsidR="002E6BA7" w:rsidRPr="00104387" w:rsidSect="001D31C5">
          <w:headerReference w:type="default" r:id="rId9"/>
          <w:footerReference w:type="default" r:id="rId10"/>
          <w:type w:val="continuous"/>
          <w:pgSz w:w="12240" w:h="15840"/>
          <w:pgMar w:top="720" w:right="864" w:bottom="864" w:left="720" w:header="720" w:footer="478" w:gutter="0"/>
          <w:cols w:sep="1" w:space="432" w:equalWidth="0">
            <w:col w:w="10656" w:space="432"/>
          </w:cols>
          <w:docGrid w:linePitch="360"/>
        </w:sectPr>
      </w:pPr>
    </w:p>
    <w:p w:rsidR="002E6BA7" w:rsidRPr="00104387" w:rsidRDefault="003E7E3E" w:rsidP="002E6BA7">
      <w:pPr>
        <w:rPr>
          <w:rFonts w:ascii="Arial" w:hAnsi="Arial" w:cs="Arial"/>
          <w:sz w:val="18"/>
          <w:szCs w:val="20"/>
        </w:rPr>
      </w:pPr>
      <w:r w:rsidRPr="00104387">
        <w:rPr>
          <w:rFonts w:ascii="Arial" w:hAnsi="Arial" w:cs="Arial"/>
          <w:sz w:val="18"/>
          <w:szCs w:val="20"/>
        </w:rPr>
        <w:t xml:space="preserve">Residential Areas              </w:t>
      </w:r>
      <w:r w:rsidR="00DE462C" w:rsidRPr="00104387">
        <w:rPr>
          <w:rFonts w:ascii="Arial" w:hAnsi="Arial" w:cs="Arial"/>
          <w:sz w:val="18"/>
          <w:szCs w:val="20"/>
        </w:rPr>
        <w:t xml:space="preserve">      </w:t>
      </w:r>
      <w:r w:rsidR="00104387">
        <w:rPr>
          <w:rFonts w:ascii="Arial" w:hAnsi="Arial" w:cs="Arial"/>
          <w:sz w:val="18"/>
          <w:szCs w:val="20"/>
        </w:rPr>
        <w:t xml:space="preserve">      </w:t>
      </w:r>
      <w:r w:rsidR="00DE462C" w:rsidRPr="00104387">
        <w:rPr>
          <w:rFonts w:ascii="Arial" w:hAnsi="Arial" w:cs="Arial"/>
          <w:sz w:val="18"/>
          <w:szCs w:val="20"/>
        </w:rPr>
        <w:t xml:space="preserve">  2</w:t>
      </w:r>
      <w:r w:rsidR="002E6BA7" w:rsidRPr="00104387">
        <w:rPr>
          <w:rFonts w:ascii="Arial" w:hAnsi="Arial" w:cs="Arial"/>
          <w:sz w:val="18"/>
          <w:szCs w:val="20"/>
        </w:rPr>
        <w:t>00 sq. ft/person (gross)</w:t>
      </w:r>
    </w:p>
    <w:p w:rsidR="002E6BA7" w:rsidRPr="00104387" w:rsidRDefault="00DE462C" w:rsidP="002E6BA7">
      <w:pPr>
        <w:rPr>
          <w:rFonts w:ascii="Arial" w:hAnsi="Arial" w:cs="Arial"/>
          <w:sz w:val="18"/>
          <w:szCs w:val="20"/>
        </w:rPr>
      </w:pPr>
      <w:r w:rsidRPr="00104387">
        <w:rPr>
          <w:rFonts w:ascii="Arial" w:hAnsi="Arial" w:cs="Arial"/>
          <w:sz w:val="18"/>
          <w:szCs w:val="20"/>
        </w:rPr>
        <w:t xml:space="preserve">Assembly (chairs only) </w:t>
      </w:r>
      <w:r w:rsidRPr="00104387">
        <w:rPr>
          <w:rFonts w:ascii="Arial" w:hAnsi="Arial" w:cs="Arial"/>
          <w:sz w:val="18"/>
          <w:szCs w:val="20"/>
        </w:rPr>
        <w:tab/>
      </w:r>
      <w:r w:rsidRPr="00104387">
        <w:rPr>
          <w:rFonts w:ascii="Arial" w:hAnsi="Arial" w:cs="Arial"/>
          <w:sz w:val="18"/>
          <w:szCs w:val="20"/>
        </w:rPr>
        <w:tab/>
        <w:t xml:space="preserve">      7 </w:t>
      </w:r>
      <w:r w:rsidR="002E6BA7" w:rsidRPr="00104387">
        <w:rPr>
          <w:rFonts w:ascii="Arial" w:hAnsi="Arial" w:cs="Arial"/>
          <w:sz w:val="18"/>
          <w:szCs w:val="20"/>
        </w:rPr>
        <w:t>sq. ft/person (net)</w:t>
      </w:r>
    </w:p>
    <w:p w:rsidR="002E6BA7" w:rsidRPr="00104387" w:rsidRDefault="002E6BA7" w:rsidP="002E6BA7">
      <w:pPr>
        <w:rPr>
          <w:rFonts w:ascii="Arial" w:hAnsi="Arial" w:cs="Arial"/>
          <w:sz w:val="18"/>
          <w:szCs w:val="20"/>
        </w:rPr>
      </w:pPr>
      <w:r w:rsidRPr="00104387">
        <w:rPr>
          <w:rFonts w:ascii="Arial" w:hAnsi="Arial" w:cs="Arial"/>
          <w:sz w:val="18"/>
          <w:szCs w:val="20"/>
        </w:rPr>
        <w:t>Assembly (t</w:t>
      </w:r>
      <w:r w:rsidR="00DE462C" w:rsidRPr="00104387">
        <w:rPr>
          <w:rFonts w:ascii="Arial" w:hAnsi="Arial" w:cs="Arial"/>
          <w:sz w:val="18"/>
          <w:szCs w:val="20"/>
        </w:rPr>
        <w:t xml:space="preserve">ables/chairs) </w:t>
      </w:r>
      <w:r w:rsidR="00DE462C" w:rsidRPr="00104387">
        <w:rPr>
          <w:rFonts w:ascii="Arial" w:hAnsi="Arial" w:cs="Arial"/>
          <w:sz w:val="18"/>
          <w:szCs w:val="20"/>
        </w:rPr>
        <w:tab/>
        <w:t xml:space="preserve">   </w:t>
      </w:r>
      <w:r w:rsidR="00104387">
        <w:rPr>
          <w:rFonts w:ascii="Arial" w:hAnsi="Arial" w:cs="Arial"/>
          <w:sz w:val="18"/>
          <w:szCs w:val="20"/>
        </w:rPr>
        <w:t xml:space="preserve">              </w:t>
      </w:r>
      <w:r w:rsidR="00DE462C" w:rsidRPr="00104387">
        <w:rPr>
          <w:rFonts w:ascii="Arial" w:hAnsi="Arial" w:cs="Arial"/>
          <w:sz w:val="18"/>
          <w:szCs w:val="20"/>
        </w:rPr>
        <w:t xml:space="preserve"> 1</w:t>
      </w:r>
      <w:r w:rsidRPr="00104387">
        <w:rPr>
          <w:rFonts w:ascii="Arial" w:hAnsi="Arial" w:cs="Arial"/>
          <w:sz w:val="18"/>
          <w:szCs w:val="20"/>
        </w:rPr>
        <w:t>5 sq. ft/person (net)</w:t>
      </w:r>
    </w:p>
    <w:p w:rsidR="002E6BA7" w:rsidRPr="00104387" w:rsidRDefault="00DE462C" w:rsidP="002E6BA7">
      <w:pPr>
        <w:rPr>
          <w:rFonts w:ascii="Arial" w:hAnsi="Arial" w:cs="Arial"/>
          <w:sz w:val="18"/>
          <w:szCs w:val="20"/>
        </w:rPr>
      </w:pPr>
      <w:r w:rsidRPr="00104387">
        <w:rPr>
          <w:rFonts w:ascii="Arial" w:hAnsi="Arial" w:cs="Arial"/>
          <w:sz w:val="18"/>
          <w:szCs w:val="20"/>
        </w:rPr>
        <w:t xml:space="preserve">Exercise Areas </w:t>
      </w:r>
      <w:r w:rsidRPr="00104387">
        <w:rPr>
          <w:rFonts w:ascii="Arial" w:hAnsi="Arial" w:cs="Arial"/>
          <w:sz w:val="18"/>
          <w:szCs w:val="20"/>
        </w:rPr>
        <w:tab/>
      </w:r>
      <w:r w:rsidRPr="00104387">
        <w:rPr>
          <w:rFonts w:ascii="Arial" w:hAnsi="Arial" w:cs="Arial"/>
          <w:sz w:val="18"/>
          <w:szCs w:val="20"/>
        </w:rPr>
        <w:tab/>
        <w:t xml:space="preserve">             </w:t>
      </w:r>
      <w:r w:rsidR="00104387">
        <w:rPr>
          <w:rFonts w:ascii="Arial" w:hAnsi="Arial" w:cs="Arial"/>
          <w:sz w:val="18"/>
          <w:szCs w:val="20"/>
        </w:rPr>
        <w:t xml:space="preserve">  </w:t>
      </w:r>
      <w:r w:rsidRPr="00104387">
        <w:rPr>
          <w:rFonts w:ascii="Arial" w:hAnsi="Arial" w:cs="Arial"/>
          <w:sz w:val="18"/>
          <w:szCs w:val="20"/>
        </w:rPr>
        <w:t>5</w:t>
      </w:r>
      <w:r w:rsidR="002E6BA7" w:rsidRPr="00104387">
        <w:rPr>
          <w:rFonts w:ascii="Arial" w:hAnsi="Arial" w:cs="Arial"/>
          <w:sz w:val="18"/>
          <w:szCs w:val="20"/>
        </w:rPr>
        <w:t>0 sq. ft/person (gross)</w:t>
      </w:r>
    </w:p>
    <w:p w:rsidR="002E6BA7" w:rsidRPr="00104387" w:rsidRDefault="00DE462C" w:rsidP="002E6BA7">
      <w:pPr>
        <w:rPr>
          <w:rFonts w:ascii="Arial" w:hAnsi="Arial" w:cs="Arial"/>
          <w:sz w:val="18"/>
          <w:szCs w:val="18"/>
        </w:rPr>
      </w:pPr>
      <w:r w:rsidRPr="00104387">
        <w:rPr>
          <w:rFonts w:ascii="Arial" w:hAnsi="Arial" w:cs="Arial"/>
          <w:sz w:val="18"/>
          <w:szCs w:val="18"/>
        </w:rPr>
        <w:t>Mechanical Areas</w:t>
      </w:r>
      <w:r w:rsidRPr="00104387">
        <w:rPr>
          <w:rFonts w:ascii="Arial" w:hAnsi="Arial" w:cs="Arial"/>
          <w:sz w:val="18"/>
          <w:szCs w:val="18"/>
        </w:rPr>
        <w:tab/>
        <w:t xml:space="preserve">         </w:t>
      </w:r>
      <w:r w:rsidR="00104387" w:rsidRPr="00104387">
        <w:rPr>
          <w:rFonts w:ascii="Arial" w:hAnsi="Arial" w:cs="Arial"/>
          <w:sz w:val="18"/>
          <w:szCs w:val="18"/>
        </w:rPr>
        <w:t xml:space="preserve">                    </w:t>
      </w:r>
      <w:r w:rsidRPr="00104387">
        <w:rPr>
          <w:rFonts w:ascii="Arial" w:hAnsi="Arial" w:cs="Arial"/>
          <w:sz w:val="18"/>
          <w:szCs w:val="18"/>
        </w:rPr>
        <w:t xml:space="preserve">  </w:t>
      </w:r>
      <w:r w:rsidR="002E6BA7" w:rsidRPr="00104387">
        <w:rPr>
          <w:rFonts w:ascii="Arial" w:hAnsi="Arial" w:cs="Arial"/>
          <w:sz w:val="18"/>
          <w:szCs w:val="18"/>
        </w:rPr>
        <w:t>300 sq. ft/person (gross)</w:t>
      </w:r>
    </w:p>
    <w:p w:rsidR="002E6BA7" w:rsidRPr="00104387" w:rsidRDefault="00DE462C" w:rsidP="002E6BA7">
      <w:pPr>
        <w:rPr>
          <w:rFonts w:ascii="Arial" w:hAnsi="Arial" w:cs="Arial"/>
          <w:sz w:val="18"/>
          <w:szCs w:val="18"/>
        </w:rPr>
      </w:pPr>
      <w:r w:rsidRPr="00104387">
        <w:rPr>
          <w:rFonts w:ascii="Arial" w:hAnsi="Arial" w:cs="Arial"/>
          <w:sz w:val="18"/>
          <w:szCs w:val="18"/>
        </w:rPr>
        <w:t>Parking Garages/Areas</w:t>
      </w:r>
      <w:r w:rsidRPr="00104387">
        <w:rPr>
          <w:rFonts w:ascii="Arial" w:hAnsi="Arial" w:cs="Arial"/>
          <w:sz w:val="18"/>
          <w:szCs w:val="18"/>
        </w:rPr>
        <w:tab/>
        <w:t xml:space="preserve">        </w:t>
      </w:r>
      <w:r w:rsidR="00104387">
        <w:rPr>
          <w:rFonts w:ascii="Arial" w:hAnsi="Arial" w:cs="Arial"/>
          <w:sz w:val="18"/>
          <w:szCs w:val="18"/>
        </w:rPr>
        <w:t xml:space="preserve">      </w:t>
      </w:r>
      <w:r w:rsidRPr="00104387">
        <w:rPr>
          <w:rFonts w:ascii="Arial" w:hAnsi="Arial" w:cs="Arial"/>
          <w:sz w:val="18"/>
          <w:szCs w:val="18"/>
        </w:rPr>
        <w:t xml:space="preserve"> </w:t>
      </w:r>
      <w:r w:rsidR="002E6BA7" w:rsidRPr="00104387">
        <w:rPr>
          <w:rFonts w:ascii="Arial" w:hAnsi="Arial" w:cs="Arial"/>
          <w:sz w:val="18"/>
          <w:szCs w:val="18"/>
        </w:rPr>
        <w:t>200 sq. ft. /person (gross)</w:t>
      </w:r>
    </w:p>
    <w:p w:rsidR="002E6BA7" w:rsidRPr="00104387" w:rsidRDefault="00DE462C" w:rsidP="002E6BA7">
      <w:pPr>
        <w:rPr>
          <w:rFonts w:ascii="Arial" w:hAnsi="Arial" w:cs="Arial"/>
          <w:sz w:val="18"/>
          <w:szCs w:val="18"/>
        </w:rPr>
      </w:pPr>
      <w:r w:rsidRPr="00104387">
        <w:rPr>
          <w:rFonts w:ascii="Arial" w:hAnsi="Arial" w:cs="Arial"/>
          <w:sz w:val="18"/>
          <w:szCs w:val="18"/>
        </w:rPr>
        <w:t>Storage Areas</w:t>
      </w:r>
      <w:r w:rsidRPr="00104387">
        <w:rPr>
          <w:rFonts w:ascii="Arial" w:hAnsi="Arial" w:cs="Arial"/>
          <w:sz w:val="18"/>
          <w:szCs w:val="18"/>
        </w:rPr>
        <w:tab/>
      </w:r>
      <w:r w:rsidRPr="00104387">
        <w:rPr>
          <w:rFonts w:ascii="Arial" w:hAnsi="Arial" w:cs="Arial"/>
          <w:sz w:val="18"/>
          <w:szCs w:val="18"/>
        </w:rPr>
        <w:tab/>
        <w:t xml:space="preserve">      </w:t>
      </w:r>
      <w:r w:rsidR="00104387">
        <w:rPr>
          <w:rFonts w:ascii="Arial" w:hAnsi="Arial" w:cs="Arial"/>
          <w:sz w:val="18"/>
          <w:szCs w:val="18"/>
        </w:rPr>
        <w:t xml:space="preserve">      </w:t>
      </w:r>
      <w:r w:rsidRPr="00104387">
        <w:rPr>
          <w:rFonts w:ascii="Arial" w:hAnsi="Arial" w:cs="Arial"/>
          <w:sz w:val="18"/>
          <w:szCs w:val="18"/>
        </w:rPr>
        <w:t xml:space="preserve">    </w:t>
      </w:r>
      <w:r w:rsidR="002E6BA7" w:rsidRPr="00104387">
        <w:rPr>
          <w:rFonts w:ascii="Arial" w:hAnsi="Arial" w:cs="Arial"/>
          <w:sz w:val="18"/>
          <w:szCs w:val="18"/>
        </w:rPr>
        <w:t xml:space="preserve"> 300 sq. ft/person (gross)</w:t>
      </w:r>
    </w:p>
    <w:p w:rsidR="002E6BA7" w:rsidRPr="00104387" w:rsidRDefault="002E6BA7" w:rsidP="002E6BA7">
      <w:pPr>
        <w:rPr>
          <w:rFonts w:ascii="Arial" w:hAnsi="Arial" w:cs="Arial"/>
          <w:sz w:val="18"/>
          <w:szCs w:val="18"/>
        </w:rPr>
        <w:sectPr w:rsidR="002E6BA7" w:rsidRPr="00104387" w:rsidSect="001D31C5">
          <w:type w:val="continuous"/>
          <w:pgSz w:w="12240" w:h="15840"/>
          <w:pgMar w:top="720" w:right="864" w:bottom="864" w:left="720" w:header="720" w:footer="720" w:gutter="0"/>
          <w:cols w:num="2" w:sep="1" w:space="432" w:equalWidth="0">
            <w:col w:w="4968" w:space="720"/>
            <w:col w:w="4968"/>
          </w:cols>
          <w:docGrid w:linePitch="360"/>
        </w:sectPr>
      </w:pPr>
    </w:p>
    <w:p w:rsidR="002E6BA7" w:rsidRPr="00104387" w:rsidRDefault="002E6BA7" w:rsidP="002E6BA7">
      <w:pPr>
        <w:rPr>
          <w:rFonts w:ascii="Arial" w:hAnsi="Arial" w:cs="Arial"/>
          <w:sz w:val="18"/>
          <w:szCs w:val="18"/>
        </w:rPr>
      </w:pPr>
    </w:p>
    <w:p w:rsidR="002E6BA7" w:rsidRPr="00104387" w:rsidRDefault="002E6BA7" w:rsidP="00FA3DA4">
      <w:pPr>
        <w:rPr>
          <w:rFonts w:ascii="Arial" w:hAnsi="Arial" w:cs="Arial"/>
          <w:sz w:val="18"/>
          <w:szCs w:val="20"/>
        </w:rPr>
        <w:sectPr w:rsidR="002E6BA7" w:rsidRPr="00104387" w:rsidSect="002E6BA7">
          <w:type w:val="continuous"/>
          <w:pgSz w:w="12240" w:h="15840"/>
          <w:pgMar w:top="720" w:right="720" w:bottom="720" w:left="720" w:header="720" w:footer="720" w:gutter="0"/>
          <w:cols w:sep="1" w:space="432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2005"/>
        <w:gridCol w:w="1798"/>
        <w:gridCol w:w="3347"/>
      </w:tblGrid>
      <w:tr w:rsidR="002E6BA7" w:rsidRPr="00A81276" w:rsidTr="001D31C5">
        <w:tc>
          <w:tcPr>
            <w:tcW w:w="3683" w:type="dxa"/>
          </w:tcPr>
          <w:p w:rsidR="002E6BA7" w:rsidRPr="000672AC" w:rsidRDefault="002E6BA7" w:rsidP="001D31C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672AC">
              <w:rPr>
                <w:rFonts w:ascii="Arial" w:hAnsi="Arial" w:cs="Arial"/>
                <w:b/>
                <w:sz w:val="20"/>
                <w:szCs w:val="20"/>
              </w:rPr>
              <w:t>EGRESS FEATURES:</w:t>
            </w:r>
            <w:r w:rsidRPr="000672A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005" w:type="dxa"/>
          </w:tcPr>
          <w:p w:rsidR="002E6BA7" w:rsidRPr="00A81276" w:rsidRDefault="002E6BA7" w:rsidP="001D31C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81276">
              <w:rPr>
                <w:rFonts w:ascii="Arial" w:hAnsi="Arial" w:cs="Arial"/>
                <w:b/>
                <w:sz w:val="20"/>
                <w:szCs w:val="20"/>
              </w:rPr>
              <w:t>UNSPRINKLERED:</w:t>
            </w:r>
          </w:p>
        </w:tc>
        <w:tc>
          <w:tcPr>
            <w:tcW w:w="1800" w:type="dxa"/>
          </w:tcPr>
          <w:p w:rsidR="002E6BA7" w:rsidRPr="00A81276" w:rsidRDefault="002E6BA7" w:rsidP="001D31C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81276">
              <w:rPr>
                <w:rFonts w:ascii="Arial" w:hAnsi="Arial" w:cs="Arial"/>
                <w:b/>
                <w:sz w:val="20"/>
                <w:szCs w:val="20"/>
              </w:rPr>
              <w:t>SPRINKLERED:</w:t>
            </w:r>
          </w:p>
        </w:tc>
        <w:tc>
          <w:tcPr>
            <w:tcW w:w="3384" w:type="dxa"/>
          </w:tcPr>
          <w:p w:rsidR="002E6BA7" w:rsidRPr="00A81276" w:rsidRDefault="001D31C5" w:rsidP="001D31C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REFERENCE SECTION</w:t>
            </w:r>
            <w:r w:rsidR="002E6BA7" w:rsidRPr="00A8127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E6BA7" w:rsidRPr="00A81276" w:rsidTr="001D31C5">
        <w:tc>
          <w:tcPr>
            <w:tcW w:w="3683" w:type="dxa"/>
          </w:tcPr>
          <w:p w:rsidR="002E6BA7" w:rsidRPr="000672AC" w:rsidRDefault="002E6BA7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672AC">
              <w:rPr>
                <w:rFonts w:ascii="Arial" w:hAnsi="Arial" w:cs="Arial"/>
                <w:sz w:val="20"/>
                <w:szCs w:val="20"/>
              </w:rPr>
              <w:t>Egress Width – Stairs (in./occupant)</w:t>
            </w:r>
          </w:p>
        </w:tc>
        <w:tc>
          <w:tcPr>
            <w:tcW w:w="2005" w:type="dxa"/>
          </w:tcPr>
          <w:p w:rsidR="002E6BA7" w:rsidRPr="00A8127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276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800" w:type="dxa"/>
          </w:tcPr>
          <w:p w:rsidR="002E6BA7" w:rsidRPr="00A8127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276">
              <w:rPr>
                <w:rFonts w:ascii="Arial" w:hAnsi="Arial" w:cs="Arial"/>
                <w:sz w:val="20"/>
                <w:szCs w:val="20"/>
              </w:rPr>
              <w:t>0.2</w:t>
            </w:r>
            <w:r w:rsidR="00177DC4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3384" w:type="dxa"/>
          </w:tcPr>
          <w:p w:rsidR="002E6BA7" w:rsidRPr="001F1AF5" w:rsidRDefault="002E6BA7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F1AF5">
              <w:rPr>
                <w:rFonts w:ascii="Arial" w:hAnsi="Arial" w:cs="Arial"/>
                <w:sz w:val="18"/>
                <w:szCs w:val="20"/>
              </w:rPr>
              <w:t>MSFC 1005.1</w:t>
            </w:r>
            <w:r w:rsidR="00177DC4">
              <w:rPr>
                <w:rFonts w:ascii="Arial" w:hAnsi="Arial" w:cs="Arial"/>
                <w:sz w:val="18"/>
                <w:szCs w:val="20"/>
              </w:rPr>
              <w:t xml:space="preserve"> * Voice alarm reduction</w:t>
            </w:r>
          </w:p>
        </w:tc>
      </w:tr>
      <w:tr w:rsidR="002E6BA7" w:rsidRPr="00A81276" w:rsidTr="001D31C5">
        <w:tc>
          <w:tcPr>
            <w:tcW w:w="3683" w:type="dxa"/>
          </w:tcPr>
          <w:p w:rsidR="002E6BA7" w:rsidRPr="000672AC" w:rsidRDefault="002E6BA7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672AC">
              <w:rPr>
                <w:rFonts w:ascii="Arial" w:hAnsi="Arial" w:cs="Arial"/>
                <w:sz w:val="20"/>
                <w:szCs w:val="20"/>
              </w:rPr>
              <w:t>Egress Width – Other (in./occupant)</w:t>
            </w:r>
          </w:p>
        </w:tc>
        <w:tc>
          <w:tcPr>
            <w:tcW w:w="2005" w:type="dxa"/>
          </w:tcPr>
          <w:p w:rsidR="002E6BA7" w:rsidRPr="00A8127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276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800" w:type="dxa"/>
          </w:tcPr>
          <w:p w:rsidR="002E6BA7" w:rsidRPr="00A8127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276">
              <w:rPr>
                <w:rFonts w:ascii="Arial" w:hAnsi="Arial" w:cs="Arial"/>
                <w:sz w:val="20"/>
                <w:szCs w:val="20"/>
              </w:rPr>
              <w:t>0.15</w:t>
            </w:r>
            <w:r w:rsidR="00177DC4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3384" w:type="dxa"/>
          </w:tcPr>
          <w:p w:rsidR="002E6BA7" w:rsidRPr="001F1AF5" w:rsidRDefault="001D31C5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F1AF5">
              <w:rPr>
                <w:rFonts w:ascii="Arial" w:hAnsi="Arial" w:cs="Arial"/>
                <w:sz w:val="18"/>
                <w:szCs w:val="20"/>
              </w:rPr>
              <w:t>MSFC 100</w:t>
            </w:r>
            <w:r w:rsidR="002E6BA7" w:rsidRPr="001F1AF5">
              <w:rPr>
                <w:rFonts w:ascii="Arial" w:hAnsi="Arial" w:cs="Arial"/>
                <w:sz w:val="18"/>
                <w:szCs w:val="20"/>
              </w:rPr>
              <w:t>5.1</w:t>
            </w:r>
            <w:r w:rsidR="00177DC4">
              <w:rPr>
                <w:rFonts w:ascii="Arial" w:hAnsi="Arial" w:cs="Arial"/>
                <w:sz w:val="18"/>
                <w:szCs w:val="20"/>
              </w:rPr>
              <w:t xml:space="preserve"> * Voice alarm reduction</w:t>
            </w:r>
          </w:p>
        </w:tc>
      </w:tr>
      <w:tr w:rsidR="002E6BA7" w:rsidRPr="00A81276" w:rsidTr="001D31C5">
        <w:tc>
          <w:tcPr>
            <w:tcW w:w="3683" w:type="dxa"/>
          </w:tcPr>
          <w:p w:rsidR="002E6BA7" w:rsidRPr="000672AC" w:rsidRDefault="001D31C5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Common Path of Travel – new </w:t>
            </w:r>
            <w:r w:rsidR="002E6BA7" w:rsidRPr="000672AC">
              <w:rPr>
                <w:rFonts w:ascii="Arial" w:hAnsi="Arial" w:cs="Arial"/>
                <w:sz w:val="20"/>
                <w:szCs w:val="20"/>
              </w:rPr>
              <w:t>(ft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E6BA7" w:rsidRPr="000672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5" w:type="dxa"/>
          </w:tcPr>
          <w:p w:rsidR="002E6BA7" w:rsidRPr="00A8127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27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00" w:type="dxa"/>
          </w:tcPr>
          <w:p w:rsidR="002E6BA7" w:rsidRPr="00A81276" w:rsidRDefault="003E7E3E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384" w:type="dxa"/>
          </w:tcPr>
          <w:p w:rsidR="002E6BA7" w:rsidRPr="001F1AF5" w:rsidRDefault="002E6BA7" w:rsidP="0058031D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F1AF5">
              <w:rPr>
                <w:rFonts w:ascii="Arial" w:hAnsi="Arial" w:cs="Arial"/>
                <w:sz w:val="18"/>
                <w:szCs w:val="20"/>
              </w:rPr>
              <w:t>MSFC 10</w:t>
            </w:r>
            <w:r w:rsidR="0058031D">
              <w:rPr>
                <w:rFonts w:ascii="Arial" w:hAnsi="Arial" w:cs="Arial"/>
                <w:sz w:val="18"/>
                <w:szCs w:val="20"/>
              </w:rPr>
              <w:t>06.2.1</w:t>
            </w:r>
            <w:r w:rsidR="001D31C5" w:rsidRPr="001F1AF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8031D">
              <w:rPr>
                <w:rFonts w:ascii="Arial" w:hAnsi="Arial" w:cs="Arial"/>
                <w:sz w:val="18"/>
                <w:szCs w:val="20"/>
              </w:rPr>
              <w:t>Table 1006.2.1</w:t>
            </w:r>
          </w:p>
        </w:tc>
      </w:tr>
      <w:tr w:rsidR="001D31C5" w:rsidRPr="00A81276" w:rsidTr="001D31C5">
        <w:tc>
          <w:tcPr>
            <w:tcW w:w="3683" w:type="dxa"/>
          </w:tcPr>
          <w:p w:rsidR="001D31C5" w:rsidRPr="000672AC" w:rsidRDefault="001D31C5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Path of Travel – existing (ft.)</w:t>
            </w:r>
          </w:p>
        </w:tc>
        <w:tc>
          <w:tcPr>
            <w:tcW w:w="2005" w:type="dxa"/>
          </w:tcPr>
          <w:p w:rsidR="001D31C5" w:rsidRPr="00A81276" w:rsidRDefault="001D31C5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00" w:type="dxa"/>
          </w:tcPr>
          <w:p w:rsidR="001D31C5" w:rsidRDefault="001D31C5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384" w:type="dxa"/>
          </w:tcPr>
          <w:p w:rsidR="001D31C5" w:rsidRPr="001F1AF5" w:rsidRDefault="00A64D8C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MSFC 1104</w:t>
            </w:r>
            <w:r w:rsidR="0058031D">
              <w:rPr>
                <w:rFonts w:ascii="Arial" w:hAnsi="Arial" w:cs="Arial"/>
                <w:sz w:val="18"/>
                <w:szCs w:val="20"/>
              </w:rPr>
              <w:t>.20</w:t>
            </w:r>
          </w:p>
        </w:tc>
      </w:tr>
      <w:tr w:rsidR="002E6BA7" w:rsidRPr="00A81276" w:rsidTr="001D31C5">
        <w:tc>
          <w:tcPr>
            <w:tcW w:w="3683" w:type="dxa"/>
          </w:tcPr>
          <w:p w:rsidR="002E6BA7" w:rsidRPr="000672AC" w:rsidRDefault="002E6BA7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672AC">
              <w:rPr>
                <w:rFonts w:ascii="Arial" w:hAnsi="Arial" w:cs="Arial"/>
                <w:sz w:val="20"/>
                <w:szCs w:val="20"/>
              </w:rPr>
              <w:t xml:space="preserve">Dead-End Limit </w:t>
            </w:r>
            <w:r w:rsidR="00216425">
              <w:rPr>
                <w:rFonts w:ascii="Arial" w:hAnsi="Arial" w:cs="Arial"/>
                <w:sz w:val="20"/>
                <w:szCs w:val="20"/>
              </w:rPr>
              <w:t xml:space="preserve">– new </w:t>
            </w:r>
            <w:r w:rsidRPr="000672AC">
              <w:rPr>
                <w:rFonts w:ascii="Arial" w:hAnsi="Arial" w:cs="Arial"/>
                <w:sz w:val="20"/>
                <w:szCs w:val="20"/>
              </w:rPr>
              <w:t>(ft</w:t>
            </w:r>
            <w:r w:rsidR="00216425">
              <w:rPr>
                <w:rFonts w:ascii="Arial" w:hAnsi="Arial" w:cs="Arial"/>
                <w:sz w:val="20"/>
                <w:szCs w:val="20"/>
              </w:rPr>
              <w:t>.</w:t>
            </w:r>
            <w:r w:rsidRPr="000672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5" w:type="dxa"/>
          </w:tcPr>
          <w:p w:rsidR="002E6BA7" w:rsidRPr="00A81276" w:rsidRDefault="003C098B" w:rsidP="0021642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:rsidR="002E6BA7" w:rsidRPr="00A81276" w:rsidRDefault="00A64D8C" w:rsidP="0021642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C098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84" w:type="dxa"/>
          </w:tcPr>
          <w:p w:rsidR="002E6BA7" w:rsidRPr="001F1AF5" w:rsidRDefault="0058031D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MSFC 1020.</w:t>
            </w:r>
            <w:r w:rsidR="00A64D8C">
              <w:rPr>
                <w:rFonts w:ascii="Arial" w:hAnsi="Arial" w:cs="Arial"/>
                <w:sz w:val="18"/>
                <w:szCs w:val="20"/>
              </w:rPr>
              <w:t>4</w:t>
            </w:r>
          </w:p>
          <w:p w:rsidR="003C098B" w:rsidRPr="001F1AF5" w:rsidRDefault="005B36E5" w:rsidP="003C098B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5B36E5">
              <w:rPr>
                <w:rFonts w:ascii="Arial" w:hAnsi="Arial" w:cs="Arial"/>
                <w:sz w:val="16"/>
                <w:szCs w:val="20"/>
              </w:rPr>
              <w:t>Unlimited a</w:t>
            </w:r>
            <w:r w:rsidR="003C098B" w:rsidRPr="005B36E5">
              <w:rPr>
                <w:rFonts w:ascii="Arial" w:hAnsi="Arial" w:cs="Arial"/>
                <w:sz w:val="16"/>
                <w:szCs w:val="20"/>
              </w:rPr>
              <w:t>llowable if length &lt; (2.5 x width)</w:t>
            </w:r>
          </w:p>
        </w:tc>
      </w:tr>
      <w:tr w:rsidR="00216425" w:rsidRPr="00A81276" w:rsidTr="001D31C5">
        <w:tc>
          <w:tcPr>
            <w:tcW w:w="3683" w:type="dxa"/>
          </w:tcPr>
          <w:p w:rsidR="00216425" w:rsidRPr="000672AC" w:rsidRDefault="00216425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Dead-End Limit – existing (ft.)</w:t>
            </w:r>
          </w:p>
        </w:tc>
        <w:tc>
          <w:tcPr>
            <w:tcW w:w="2005" w:type="dxa"/>
          </w:tcPr>
          <w:p w:rsidR="00216425" w:rsidRPr="00A81276" w:rsidRDefault="00216425" w:rsidP="0021642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:rsidR="00216425" w:rsidRPr="00A81276" w:rsidRDefault="00216425" w:rsidP="0021642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384" w:type="dxa"/>
          </w:tcPr>
          <w:p w:rsidR="00216425" w:rsidRPr="001F1AF5" w:rsidRDefault="00216425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F1AF5">
              <w:rPr>
                <w:rFonts w:ascii="Arial" w:hAnsi="Arial" w:cs="Arial"/>
                <w:sz w:val="18"/>
                <w:szCs w:val="20"/>
              </w:rPr>
              <w:t>MSFC 1</w:t>
            </w:r>
            <w:r w:rsidR="00A64D8C">
              <w:rPr>
                <w:rFonts w:ascii="Arial" w:hAnsi="Arial" w:cs="Arial"/>
                <w:sz w:val="18"/>
                <w:szCs w:val="20"/>
              </w:rPr>
              <w:t>104</w:t>
            </w:r>
            <w:r w:rsidRPr="001F1AF5">
              <w:rPr>
                <w:rFonts w:ascii="Arial" w:hAnsi="Arial" w:cs="Arial"/>
                <w:sz w:val="18"/>
                <w:szCs w:val="20"/>
              </w:rPr>
              <w:t>.17.4</w:t>
            </w:r>
          </w:p>
          <w:p w:rsidR="00216425" w:rsidRPr="001F1AF5" w:rsidRDefault="005B36E5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5B36E5">
              <w:rPr>
                <w:rFonts w:ascii="Arial" w:hAnsi="Arial" w:cs="Arial"/>
                <w:sz w:val="16"/>
                <w:szCs w:val="20"/>
              </w:rPr>
              <w:t xml:space="preserve">Unlimited allowable </w:t>
            </w:r>
            <w:r w:rsidR="003C098B" w:rsidRPr="005B36E5">
              <w:rPr>
                <w:rFonts w:ascii="Arial" w:hAnsi="Arial" w:cs="Arial"/>
                <w:sz w:val="16"/>
                <w:szCs w:val="20"/>
              </w:rPr>
              <w:t>if length &lt; (2.5 x width)</w:t>
            </w:r>
          </w:p>
        </w:tc>
      </w:tr>
      <w:tr w:rsidR="002E6BA7" w:rsidRPr="00A81276" w:rsidTr="001D31C5">
        <w:tc>
          <w:tcPr>
            <w:tcW w:w="3683" w:type="dxa"/>
          </w:tcPr>
          <w:p w:rsidR="002E6BA7" w:rsidRPr="000672AC" w:rsidRDefault="003C098B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Exit Access </w:t>
            </w:r>
            <w:r w:rsidR="002E6BA7" w:rsidRPr="000672AC">
              <w:rPr>
                <w:rFonts w:ascii="Arial" w:hAnsi="Arial" w:cs="Arial"/>
                <w:sz w:val="20"/>
                <w:szCs w:val="20"/>
              </w:rPr>
              <w:t>Travel Distance (ft</w:t>
            </w:r>
            <w:r w:rsidR="00063E60">
              <w:rPr>
                <w:rFonts w:ascii="Arial" w:hAnsi="Arial" w:cs="Arial"/>
                <w:sz w:val="20"/>
                <w:szCs w:val="20"/>
              </w:rPr>
              <w:t>.</w:t>
            </w:r>
            <w:r w:rsidR="002E6BA7" w:rsidRPr="000672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5" w:type="dxa"/>
          </w:tcPr>
          <w:p w:rsidR="002E6BA7" w:rsidRPr="00A8127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27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800" w:type="dxa"/>
          </w:tcPr>
          <w:p w:rsidR="002E6BA7" w:rsidRPr="00A8127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276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3384" w:type="dxa"/>
          </w:tcPr>
          <w:p w:rsidR="002E6BA7" w:rsidRPr="001F1AF5" w:rsidRDefault="0058031D" w:rsidP="00A64D8C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MSFC 1017.</w:t>
            </w:r>
            <w:r w:rsidR="003C098B" w:rsidRPr="001F1AF5">
              <w:rPr>
                <w:rFonts w:ascii="Arial" w:hAnsi="Arial" w:cs="Arial"/>
                <w:sz w:val="18"/>
                <w:szCs w:val="20"/>
              </w:rPr>
              <w:t xml:space="preserve">1 – </w:t>
            </w:r>
            <w:r w:rsidR="00063E60" w:rsidRPr="001F1AF5">
              <w:rPr>
                <w:rFonts w:ascii="Arial" w:hAnsi="Arial" w:cs="Arial"/>
                <w:sz w:val="18"/>
                <w:szCs w:val="20"/>
              </w:rPr>
              <w:t>N</w:t>
            </w:r>
            <w:r w:rsidR="003C098B" w:rsidRPr="001F1AF5">
              <w:rPr>
                <w:rFonts w:ascii="Arial" w:hAnsi="Arial" w:cs="Arial"/>
                <w:sz w:val="18"/>
                <w:szCs w:val="20"/>
              </w:rPr>
              <w:t xml:space="preserve">; </w:t>
            </w:r>
            <w:r w:rsidR="00063E60" w:rsidRPr="001F1AF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C098B" w:rsidRPr="001F1AF5">
              <w:rPr>
                <w:rFonts w:ascii="Arial" w:hAnsi="Arial" w:cs="Arial"/>
                <w:sz w:val="18"/>
                <w:szCs w:val="20"/>
              </w:rPr>
              <w:t>1</w:t>
            </w:r>
            <w:r w:rsidR="00A64D8C">
              <w:rPr>
                <w:rFonts w:ascii="Arial" w:hAnsi="Arial" w:cs="Arial"/>
                <w:sz w:val="18"/>
                <w:szCs w:val="20"/>
              </w:rPr>
              <w:t>104</w:t>
            </w:r>
            <w:r>
              <w:rPr>
                <w:rFonts w:ascii="Arial" w:hAnsi="Arial" w:cs="Arial"/>
                <w:sz w:val="18"/>
                <w:szCs w:val="20"/>
              </w:rPr>
              <w:t>.19</w:t>
            </w:r>
            <w:r w:rsidR="003C098B" w:rsidRPr="001F1AF5">
              <w:rPr>
                <w:rFonts w:ascii="Arial" w:hAnsi="Arial" w:cs="Arial"/>
                <w:sz w:val="18"/>
                <w:szCs w:val="20"/>
              </w:rPr>
              <w:t xml:space="preserve"> –</w:t>
            </w:r>
            <w:r w:rsidR="00063E60" w:rsidRPr="001F1AF5">
              <w:rPr>
                <w:rFonts w:ascii="Arial" w:hAnsi="Arial" w:cs="Arial"/>
                <w:sz w:val="18"/>
                <w:szCs w:val="20"/>
              </w:rPr>
              <w:t xml:space="preserve"> E</w:t>
            </w:r>
          </w:p>
        </w:tc>
      </w:tr>
      <w:tr w:rsidR="002E6BA7" w:rsidRPr="00A81276" w:rsidTr="001D31C5">
        <w:tc>
          <w:tcPr>
            <w:tcW w:w="3683" w:type="dxa"/>
          </w:tcPr>
          <w:p w:rsidR="002E6BA7" w:rsidRPr="000672AC" w:rsidRDefault="002E6BA7" w:rsidP="001F1AF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672AC">
              <w:rPr>
                <w:rFonts w:ascii="Arial" w:hAnsi="Arial" w:cs="Arial"/>
                <w:sz w:val="20"/>
                <w:szCs w:val="20"/>
              </w:rPr>
              <w:t>Corridor Fire-Rating Req</w:t>
            </w:r>
            <w:r w:rsidR="001F1AF5">
              <w:rPr>
                <w:rFonts w:ascii="Arial" w:hAnsi="Arial" w:cs="Arial"/>
                <w:sz w:val="20"/>
                <w:szCs w:val="20"/>
              </w:rPr>
              <w:t>.</w:t>
            </w:r>
            <w:r w:rsidRPr="00067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AF5">
              <w:rPr>
                <w:rFonts w:ascii="Arial" w:hAnsi="Arial" w:cs="Arial"/>
                <w:sz w:val="20"/>
                <w:szCs w:val="20"/>
              </w:rPr>
              <w:t xml:space="preserve">– new (hr.) </w:t>
            </w:r>
            <w:r w:rsidRPr="000672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5" w:type="dxa"/>
          </w:tcPr>
          <w:p w:rsidR="002E6BA7" w:rsidRPr="00A81276" w:rsidRDefault="001F1AF5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Allowed</w:t>
            </w:r>
          </w:p>
        </w:tc>
        <w:tc>
          <w:tcPr>
            <w:tcW w:w="1800" w:type="dxa"/>
          </w:tcPr>
          <w:p w:rsidR="002E6BA7" w:rsidRPr="00A8127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3384" w:type="dxa"/>
          </w:tcPr>
          <w:p w:rsidR="002E6BA7" w:rsidRPr="00A81276" w:rsidRDefault="001F1AF5" w:rsidP="005803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F1AF5">
              <w:rPr>
                <w:rFonts w:ascii="Arial" w:hAnsi="Arial" w:cs="Arial"/>
                <w:sz w:val="18"/>
                <w:szCs w:val="20"/>
              </w:rPr>
              <w:t>For &gt; 10 occupants. MSFC 10</w:t>
            </w:r>
            <w:r w:rsidR="0058031D">
              <w:rPr>
                <w:rFonts w:ascii="Arial" w:hAnsi="Arial" w:cs="Arial"/>
                <w:sz w:val="18"/>
                <w:szCs w:val="20"/>
              </w:rPr>
              <w:t>20</w:t>
            </w:r>
            <w:r w:rsidRPr="001F1AF5">
              <w:rPr>
                <w:rFonts w:ascii="Arial" w:hAnsi="Arial" w:cs="Arial"/>
                <w:sz w:val="18"/>
                <w:szCs w:val="20"/>
              </w:rPr>
              <w:t>.1</w:t>
            </w:r>
          </w:p>
        </w:tc>
      </w:tr>
      <w:tr w:rsidR="002E6BA7" w:rsidRPr="00A81276" w:rsidTr="001D31C5">
        <w:tc>
          <w:tcPr>
            <w:tcW w:w="3683" w:type="dxa"/>
          </w:tcPr>
          <w:p w:rsidR="002E6BA7" w:rsidRPr="000672AC" w:rsidRDefault="002E6BA7" w:rsidP="001F1AF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672AC">
              <w:rPr>
                <w:rFonts w:ascii="Arial" w:hAnsi="Arial" w:cs="Arial"/>
                <w:sz w:val="20"/>
                <w:szCs w:val="20"/>
              </w:rPr>
              <w:t>Corridor Fire-Rating Req</w:t>
            </w:r>
            <w:r w:rsidR="001F1AF5">
              <w:rPr>
                <w:rFonts w:ascii="Arial" w:hAnsi="Arial" w:cs="Arial"/>
                <w:sz w:val="20"/>
                <w:szCs w:val="20"/>
              </w:rPr>
              <w:t xml:space="preserve">. – exist. (hr.) </w:t>
            </w:r>
            <w:r w:rsidRPr="000672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5" w:type="dxa"/>
          </w:tcPr>
          <w:p w:rsidR="002E6BA7" w:rsidRPr="00A8127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2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2E6BA7" w:rsidRPr="00A8127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27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84" w:type="dxa"/>
          </w:tcPr>
          <w:p w:rsidR="002E6BA7" w:rsidRPr="00A81276" w:rsidRDefault="001F1AF5" w:rsidP="00A64D8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F1AF5">
              <w:rPr>
                <w:rFonts w:ascii="Arial" w:hAnsi="Arial" w:cs="Arial"/>
                <w:sz w:val="18"/>
                <w:szCs w:val="20"/>
              </w:rPr>
              <w:t>For &gt; 10 occupants. MSFC 1</w:t>
            </w:r>
            <w:r w:rsidR="00A64D8C">
              <w:rPr>
                <w:rFonts w:ascii="Arial" w:hAnsi="Arial" w:cs="Arial"/>
                <w:sz w:val="18"/>
                <w:szCs w:val="20"/>
              </w:rPr>
              <w:t>104</w:t>
            </w:r>
            <w:r w:rsidRPr="001F1AF5">
              <w:rPr>
                <w:rFonts w:ascii="Arial" w:hAnsi="Arial" w:cs="Arial"/>
                <w:sz w:val="18"/>
                <w:szCs w:val="20"/>
              </w:rPr>
              <w:t>.17.1</w:t>
            </w:r>
          </w:p>
        </w:tc>
      </w:tr>
    </w:tbl>
    <w:p w:rsidR="002E6BA7" w:rsidRPr="00104387" w:rsidRDefault="002E6BA7" w:rsidP="00FA3DA4">
      <w:pPr>
        <w:rPr>
          <w:rFonts w:ascii="Arial" w:hAnsi="Arial" w:cs="Arial"/>
          <w:sz w:val="18"/>
          <w:szCs w:val="20"/>
        </w:rPr>
      </w:pPr>
    </w:p>
    <w:p w:rsidR="0020556D" w:rsidRPr="00104387" w:rsidRDefault="0020556D" w:rsidP="0020556D">
      <w:pPr>
        <w:rPr>
          <w:rFonts w:ascii="Arial" w:hAnsi="Arial" w:cs="Arial"/>
          <w:b/>
          <w:sz w:val="18"/>
          <w:szCs w:val="20"/>
        </w:rPr>
      </w:pPr>
      <w:r w:rsidRPr="00104387">
        <w:rPr>
          <w:rFonts w:ascii="Arial" w:hAnsi="Arial" w:cs="Arial"/>
          <w:b/>
          <w:sz w:val="18"/>
          <w:szCs w:val="20"/>
        </w:rPr>
        <w:t>COMMON OCCUPANT LOAD FACTORS:</w:t>
      </w:r>
    </w:p>
    <w:p w:rsidR="00695A5E" w:rsidRPr="00104387" w:rsidRDefault="0020556D" w:rsidP="002E6BA7">
      <w:pPr>
        <w:rPr>
          <w:rFonts w:ascii="Arial" w:hAnsi="Arial" w:cs="Arial"/>
          <w:sz w:val="18"/>
          <w:szCs w:val="20"/>
        </w:rPr>
      </w:pPr>
      <w:r w:rsidRPr="00104387">
        <w:rPr>
          <w:rFonts w:ascii="Arial" w:hAnsi="Arial" w:cs="Arial"/>
          <w:sz w:val="18"/>
          <w:szCs w:val="20"/>
        </w:rPr>
        <w:t>2nd Exit Required</w:t>
      </w:r>
      <w:r w:rsidRPr="00104387">
        <w:rPr>
          <w:rFonts w:ascii="Arial" w:hAnsi="Arial" w:cs="Arial"/>
          <w:sz w:val="18"/>
          <w:szCs w:val="20"/>
        </w:rPr>
        <w:tab/>
      </w:r>
      <w:r w:rsidR="002E6BA7" w:rsidRPr="00104387">
        <w:rPr>
          <w:rFonts w:ascii="Arial" w:hAnsi="Arial" w:cs="Arial"/>
          <w:sz w:val="18"/>
          <w:szCs w:val="20"/>
        </w:rPr>
        <w:t>- more than 10 occupants (MSFC 10</w:t>
      </w:r>
      <w:r w:rsidR="0058031D">
        <w:rPr>
          <w:rFonts w:ascii="Arial" w:hAnsi="Arial" w:cs="Arial"/>
          <w:sz w:val="18"/>
          <w:szCs w:val="20"/>
        </w:rPr>
        <w:t>06.3.3</w:t>
      </w:r>
      <w:r w:rsidR="002E6BA7" w:rsidRPr="00104387">
        <w:rPr>
          <w:rFonts w:ascii="Arial" w:hAnsi="Arial" w:cs="Arial"/>
          <w:sz w:val="18"/>
          <w:szCs w:val="20"/>
        </w:rPr>
        <w:t>)</w:t>
      </w:r>
      <w:r w:rsidR="00695A5E" w:rsidRPr="00104387">
        <w:rPr>
          <w:rFonts w:ascii="Arial" w:hAnsi="Arial" w:cs="Arial"/>
          <w:sz w:val="18"/>
          <w:szCs w:val="20"/>
        </w:rPr>
        <w:t xml:space="preserve"> OR common path of travel exceeds 75 ft. </w:t>
      </w:r>
    </w:p>
    <w:p w:rsidR="002E6BA7" w:rsidRPr="00104387" w:rsidRDefault="00695A5E" w:rsidP="00111522">
      <w:pPr>
        <w:ind w:left="1440" w:firstLine="720"/>
        <w:rPr>
          <w:rFonts w:ascii="Arial" w:hAnsi="Arial" w:cs="Arial"/>
          <w:sz w:val="18"/>
          <w:szCs w:val="20"/>
        </w:rPr>
      </w:pPr>
      <w:r w:rsidRPr="00104387">
        <w:rPr>
          <w:rFonts w:ascii="Arial" w:hAnsi="Arial" w:cs="Arial"/>
          <w:sz w:val="18"/>
          <w:szCs w:val="20"/>
        </w:rPr>
        <w:t xml:space="preserve">  (MSFC 10</w:t>
      </w:r>
      <w:r w:rsidR="0058031D">
        <w:rPr>
          <w:rFonts w:ascii="Arial" w:hAnsi="Arial" w:cs="Arial"/>
          <w:sz w:val="18"/>
          <w:szCs w:val="20"/>
        </w:rPr>
        <w:t>06.3.3</w:t>
      </w:r>
      <w:r w:rsidR="00A64D8C">
        <w:rPr>
          <w:rFonts w:ascii="Arial" w:hAnsi="Arial" w:cs="Arial"/>
          <w:sz w:val="18"/>
          <w:szCs w:val="20"/>
        </w:rPr>
        <w:t xml:space="preserve"> &amp; 1104.</w:t>
      </w:r>
      <w:r w:rsidR="0058031D">
        <w:rPr>
          <w:rFonts w:ascii="Arial" w:hAnsi="Arial" w:cs="Arial"/>
          <w:sz w:val="18"/>
          <w:szCs w:val="20"/>
        </w:rPr>
        <w:t>20</w:t>
      </w:r>
      <w:r w:rsidRPr="00104387">
        <w:rPr>
          <w:rFonts w:ascii="Arial" w:hAnsi="Arial" w:cs="Arial"/>
          <w:sz w:val="18"/>
          <w:szCs w:val="20"/>
        </w:rPr>
        <w:t>) OR all stories above 2nd</w:t>
      </w:r>
      <w:r w:rsidR="00111522" w:rsidRPr="00104387">
        <w:rPr>
          <w:rFonts w:ascii="Arial" w:hAnsi="Arial" w:cs="Arial"/>
          <w:sz w:val="18"/>
          <w:szCs w:val="20"/>
        </w:rPr>
        <w:t xml:space="preserve"> story (MSFC 10</w:t>
      </w:r>
      <w:r w:rsidR="00BE728A">
        <w:rPr>
          <w:rFonts w:ascii="Arial" w:hAnsi="Arial" w:cs="Arial"/>
          <w:sz w:val="18"/>
          <w:szCs w:val="20"/>
        </w:rPr>
        <w:t>06.3.3</w:t>
      </w:r>
      <w:r w:rsidR="00111522" w:rsidRPr="00104387">
        <w:rPr>
          <w:rFonts w:ascii="Arial" w:hAnsi="Arial" w:cs="Arial"/>
          <w:sz w:val="18"/>
          <w:szCs w:val="20"/>
        </w:rPr>
        <w:t>)</w:t>
      </w:r>
    </w:p>
    <w:p w:rsidR="002E6BA7" w:rsidRPr="00104387" w:rsidRDefault="002E6BA7" w:rsidP="002E6BA7">
      <w:pPr>
        <w:rPr>
          <w:rFonts w:ascii="Arial" w:hAnsi="Arial" w:cs="Arial"/>
          <w:sz w:val="18"/>
          <w:szCs w:val="20"/>
        </w:rPr>
      </w:pPr>
      <w:r w:rsidRPr="00104387">
        <w:rPr>
          <w:rFonts w:ascii="Arial" w:hAnsi="Arial" w:cs="Arial"/>
          <w:sz w:val="18"/>
          <w:szCs w:val="20"/>
        </w:rPr>
        <w:t>3rd</w:t>
      </w:r>
      <w:r w:rsidR="0020556D" w:rsidRPr="00104387">
        <w:rPr>
          <w:rFonts w:ascii="Arial" w:hAnsi="Arial" w:cs="Arial"/>
          <w:sz w:val="18"/>
          <w:szCs w:val="20"/>
        </w:rPr>
        <w:t xml:space="preserve"> Exit Required</w:t>
      </w:r>
      <w:r w:rsidR="0020556D" w:rsidRPr="00104387">
        <w:rPr>
          <w:rFonts w:ascii="Arial" w:hAnsi="Arial" w:cs="Arial"/>
          <w:sz w:val="18"/>
          <w:szCs w:val="20"/>
        </w:rPr>
        <w:tab/>
      </w:r>
      <w:r w:rsidRPr="00104387">
        <w:rPr>
          <w:rFonts w:ascii="Arial" w:hAnsi="Arial" w:cs="Arial"/>
          <w:sz w:val="18"/>
          <w:szCs w:val="20"/>
        </w:rPr>
        <w:t>- 501 to 1,000 occupants (MSFC 10</w:t>
      </w:r>
      <w:r w:rsidR="00BE728A">
        <w:rPr>
          <w:rFonts w:ascii="Arial" w:hAnsi="Arial" w:cs="Arial"/>
          <w:sz w:val="18"/>
          <w:szCs w:val="20"/>
        </w:rPr>
        <w:t>06.3.2</w:t>
      </w:r>
      <w:r w:rsidR="00A64D8C">
        <w:rPr>
          <w:rFonts w:ascii="Arial" w:hAnsi="Arial" w:cs="Arial"/>
          <w:sz w:val="18"/>
          <w:szCs w:val="20"/>
        </w:rPr>
        <w:t xml:space="preserve"> &amp; 1104.</w:t>
      </w:r>
      <w:r w:rsidR="00BE728A">
        <w:rPr>
          <w:rFonts w:ascii="Arial" w:hAnsi="Arial" w:cs="Arial"/>
          <w:sz w:val="18"/>
          <w:szCs w:val="20"/>
        </w:rPr>
        <w:t>25.2</w:t>
      </w:r>
      <w:r w:rsidRPr="00104387">
        <w:rPr>
          <w:rFonts w:ascii="Arial" w:hAnsi="Arial" w:cs="Arial"/>
          <w:sz w:val="18"/>
          <w:szCs w:val="20"/>
        </w:rPr>
        <w:t>)</w:t>
      </w:r>
    </w:p>
    <w:p w:rsidR="002E6BA7" w:rsidRPr="00104387" w:rsidRDefault="002E6BA7" w:rsidP="002E6BA7">
      <w:pPr>
        <w:rPr>
          <w:rFonts w:ascii="Arial" w:hAnsi="Arial" w:cs="Arial"/>
          <w:sz w:val="18"/>
          <w:szCs w:val="20"/>
        </w:rPr>
      </w:pPr>
      <w:r w:rsidRPr="00104387">
        <w:rPr>
          <w:rFonts w:ascii="Arial" w:hAnsi="Arial" w:cs="Arial"/>
          <w:sz w:val="18"/>
          <w:szCs w:val="20"/>
        </w:rPr>
        <w:t>4th</w:t>
      </w:r>
      <w:r w:rsidR="0020556D" w:rsidRPr="00104387">
        <w:rPr>
          <w:rFonts w:ascii="Arial" w:hAnsi="Arial" w:cs="Arial"/>
          <w:sz w:val="18"/>
          <w:szCs w:val="20"/>
        </w:rPr>
        <w:t xml:space="preserve"> Exit required</w:t>
      </w:r>
      <w:r w:rsidR="0020556D" w:rsidRPr="00104387">
        <w:rPr>
          <w:rFonts w:ascii="Arial" w:hAnsi="Arial" w:cs="Arial"/>
          <w:sz w:val="18"/>
          <w:szCs w:val="20"/>
        </w:rPr>
        <w:tab/>
      </w:r>
      <w:r w:rsidRPr="00104387">
        <w:rPr>
          <w:rFonts w:ascii="Arial" w:hAnsi="Arial" w:cs="Arial"/>
          <w:sz w:val="18"/>
          <w:szCs w:val="20"/>
        </w:rPr>
        <w:t>- 1,</w:t>
      </w:r>
      <w:r w:rsidR="00A64D8C">
        <w:rPr>
          <w:rFonts w:ascii="Arial" w:hAnsi="Arial" w:cs="Arial"/>
          <w:sz w:val="18"/>
          <w:szCs w:val="20"/>
        </w:rPr>
        <w:t>001 or more occupants (MSFC 10</w:t>
      </w:r>
      <w:r w:rsidR="00BE728A">
        <w:rPr>
          <w:rFonts w:ascii="Arial" w:hAnsi="Arial" w:cs="Arial"/>
          <w:sz w:val="18"/>
          <w:szCs w:val="20"/>
        </w:rPr>
        <w:t>06.3.2</w:t>
      </w:r>
      <w:r w:rsidR="00A64D8C">
        <w:rPr>
          <w:rFonts w:ascii="Arial" w:hAnsi="Arial" w:cs="Arial"/>
          <w:sz w:val="18"/>
          <w:szCs w:val="20"/>
        </w:rPr>
        <w:t xml:space="preserve"> &amp; 1104.</w:t>
      </w:r>
      <w:r w:rsidR="00BE728A">
        <w:rPr>
          <w:rFonts w:ascii="Arial" w:hAnsi="Arial" w:cs="Arial"/>
          <w:sz w:val="18"/>
          <w:szCs w:val="20"/>
        </w:rPr>
        <w:t>25.3</w:t>
      </w:r>
      <w:r w:rsidRPr="00104387">
        <w:rPr>
          <w:rFonts w:ascii="Arial" w:hAnsi="Arial" w:cs="Arial"/>
          <w:sz w:val="18"/>
          <w:szCs w:val="20"/>
        </w:rPr>
        <w:t>)</w:t>
      </w:r>
    </w:p>
    <w:p w:rsidR="002E6BA7" w:rsidRPr="00177DC4" w:rsidRDefault="002E6BA7" w:rsidP="002E6BA7">
      <w:pPr>
        <w:rPr>
          <w:rFonts w:ascii="Arial" w:hAnsi="Arial" w:cs="Arial"/>
          <w:sz w:val="18"/>
          <w:szCs w:val="18"/>
        </w:rPr>
      </w:pPr>
    </w:p>
    <w:p w:rsidR="002E6BA7" w:rsidRPr="00177DC4" w:rsidRDefault="002E6BA7" w:rsidP="002E6BA7">
      <w:pPr>
        <w:rPr>
          <w:rFonts w:ascii="Arial" w:hAnsi="Arial" w:cs="Arial"/>
          <w:b/>
          <w:sz w:val="18"/>
          <w:szCs w:val="18"/>
        </w:rPr>
      </w:pPr>
      <w:r w:rsidRPr="00177DC4">
        <w:rPr>
          <w:rFonts w:ascii="Arial" w:hAnsi="Arial" w:cs="Arial"/>
          <w:b/>
          <w:sz w:val="18"/>
          <w:szCs w:val="18"/>
        </w:rPr>
        <w:t>SPRINKLER SYSTEM REQUIRED</w:t>
      </w:r>
      <w:r w:rsidR="00A64D8C" w:rsidRPr="00177DC4">
        <w:rPr>
          <w:rFonts w:ascii="Arial" w:hAnsi="Arial" w:cs="Arial"/>
          <w:b/>
          <w:sz w:val="18"/>
          <w:szCs w:val="18"/>
        </w:rPr>
        <w:t xml:space="preserve"> (MSFC 903.2.8</w:t>
      </w:r>
      <w:r w:rsidR="0020556D" w:rsidRPr="00177DC4">
        <w:rPr>
          <w:rFonts w:ascii="Arial" w:hAnsi="Arial" w:cs="Arial"/>
          <w:b/>
          <w:sz w:val="18"/>
          <w:szCs w:val="18"/>
        </w:rPr>
        <w:t>)</w:t>
      </w:r>
      <w:r w:rsidRPr="00177DC4">
        <w:rPr>
          <w:rFonts w:ascii="Arial" w:hAnsi="Arial" w:cs="Arial"/>
          <w:b/>
          <w:sz w:val="18"/>
          <w:szCs w:val="18"/>
        </w:rPr>
        <w:t>:</w:t>
      </w:r>
    </w:p>
    <w:p w:rsidR="00111522" w:rsidRPr="00177DC4" w:rsidRDefault="002E6BA7" w:rsidP="002E6BA7">
      <w:pPr>
        <w:rPr>
          <w:rFonts w:ascii="Arial" w:hAnsi="Arial" w:cs="Arial"/>
          <w:sz w:val="18"/>
          <w:szCs w:val="18"/>
        </w:rPr>
      </w:pPr>
      <w:r w:rsidRPr="00177DC4">
        <w:rPr>
          <w:rFonts w:ascii="Arial" w:hAnsi="Arial" w:cs="Arial"/>
          <w:sz w:val="18"/>
          <w:szCs w:val="18"/>
        </w:rPr>
        <w:t xml:space="preserve">Sprinkler protection required for buildings </w:t>
      </w:r>
      <w:r w:rsidR="00111522" w:rsidRPr="00177DC4">
        <w:rPr>
          <w:rFonts w:ascii="Arial" w:hAnsi="Arial" w:cs="Arial"/>
          <w:sz w:val="18"/>
          <w:szCs w:val="18"/>
        </w:rPr>
        <w:t>where:</w:t>
      </w:r>
    </w:p>
    <w:p w:rsidR="00111522" w:rsidRPr="00B4638E" w:rsidRDefault="00111522" w:rsidP="0011152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4638E">
        <w:rPr>
          <w:rFonts w:ascii="Arial" w:hAnsi="Arial" w:cs="Arial"/>
          <w:sz w:val="18"/>
          <w:szCs w:val="18"/>
        </w:rPr>
        <w:t>Group R</w:t>
      </w:r>
      <w:r w:rsidR="00B4638E">
        <w:rPr>
          <w:rFonts w:ascii="Arial" w:hAnsi="Arial" w:cs="Arial"/>
          <w:sz w:val="18"/>
          <w:szCs w:val="18"/>
        </w:rPr>
        <w:t>-1</w:t>
      </w:r>
      <w:r w:rsidRPr="00B4638E">
        <w:rPr>
          <w:rFonts w:ascii="Arial" w:hAnsi="Arial" w:cs="Arial"/>
          <w:sz w:val="18"/>
          <w:szCs w:val="18"/>
        </w:rPr>
        <w:t xml:space="preserve"> fire area</w:t>
      </w:r>
      <w:r w:rsidR="00177DC4" w:rsidRPr="00B4638E">
        <w:rPr>
          <w:rFonts w:ascii="Arial" w:hAnsi="Arial" w:cs="Arial"/>
          <w:sz w:val="18"/>
          <w:szCs w:val="18"/>
        </w:rPr>
        <w:t xml:space="preserve"> 4,500 sq. ft. or more in size</w:t>
      </w:r>
      <w:r w:rsidRPr="00B4638E">
        <w:rPr>
          <w:rFonts w:ascii="Arial" w:hAnsi="Arial" w:cs="Arial"/>
          <w:sz w:val="18"/>
          <w:szCs w:val="18"/>
        </w:rPr>
        <w:t xml:space="preserve"> </w:t>
      </w:r>
    </w:p>
    <w:p w:rsidR="00177DC4" w:rsidRPr="00B4638E" w:rsidRDefault="00177DC4" w:rsidP="00177DC4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4638E">
        <w:rPr>
          <w:rFonts w:ascii="Arial" w:hAnsi="Arial" w:cs="Arial"/>
          <w:sz w:val="18"/>
          <w:szCs w:val="18"/>
        </w:rPr>
        <w:t>Group R-1 multiunit resort buildings, as defined in Minnesota Statute 157.15 and licensed by the Minnesota Department of Health, 9,250 sq. ft. or more of building area.</w:t>
      </w:r>
    </w:p>
    <w:p w:rsidR="002E6BA7" w:rsidRPr="00B4638E" w:rsidRDefault="002E6BA7" w:rsidP="002E6BA7">
      <w:pPr>
        <w:numPr>
          <w:ilvl w:val="0"/>
          <w:numId w:val="4"/>
        </w:numPr>
        <w:rPr>
          <w:rFonts w:ascii="Arial" w:hAnsi="Arial" w:cs="Arial"/>
          <w:sz w:val="18"/>
        </w:rPr>
      </w:pPr>
      <w:r w:rsidRPr="00B4638E">
        <w:rPr>
          <w:rFonts w:ascii="Arial" w:hAnsi="Arial" w:cs="Arial"/>
          <w:sz w:val="18"/>
          <w:szCs w:val="18"/>
        </w:rPr>
        <w:t>Sprinklers can be an alternate to fire</w:t>
      </w:r>
      <w:r w:rsidRPr="00B4638E">
        <w:rPr>
          <w:rFonts w:ascii="Arial" w:hAnsi="Arial" w:cs="Arial"/>
          <w:sz w:val="18"/>
          <w:szCs w:val="20"/>
        </w:rPr>
        <w:t xml:space="preserve"> department access roads and inadequate water supplies.</w:t>
      </w:r>
    </w:p>
    <w:p w:rsidR="002E6BA7" w:rsidRPr="00104387" w:rsidRDefault="002E6BA7" w:rsidP="002E6BA7">
      <w:pPr>
        <w:rPr>
          <w:rFonts w:ascii="Arial" w:hAnsi="Arial" w:cs="Arial"/>
          <w:sz w:val="18"/>
          <w:szCs w:val="20"/>
        </w:rPr>
      </w:pPr>
    </w:p>
    <w:p w:rsidR="002E6BA7" w:rsidRPr="00104387" w:rsidRDefault="002E6BA7" w:rsidP="002E6BA7">
      <w:pPr>
        <w:rPr>
          <w:rFonts w:ascii="Arial" w:hAnsi="Arial" w:cs="Arial"/>
          <w:b/>
          <w:sz w:val="18"/>
          <w:szCs w:val="20"/>
        </w:rPr>
      </w:pPr>
      <w:r w:rsidRPr="00104387">
        <w:rPr>
          <w:rFonts w:ascii="Arial" w:hAnsi="Arial" w:cs="Arial"/>
          <w:b/>
          <w:sz w:val="18"/>
          <w:szCs w:val="20"/>
        </w:rPr>
        <w:t xml:space="preserve">FIRE ALARM SYSTEM AND DETECTION </w:t>
      </w:r>
      <w:r w:rsidR="00104387">
        <w:rPr>
          <w:rFonts w:ascii="Arial" w:hAnsi="Arial" w:cs="Arial"/>
          <w:b/>
          <w:sz w:val="18"/>
          <w:szCs w:val="20"/>
        </w:rPr>
        <w:t xml:space="preserve">GENERAL REQUIREMENTS AND WHERE </w:t>
      </w:r>
      <w:r w:rsidRPr="00104387">
        <w:rPr>
          <w:rFonts w:ascii="Arial" w:hAnsi="Arial" w:cs="Arial"/>
          <w:b/>
          <w:sz w:val="18"/>
          <w:szCs w:val="20"/>
        </w:rPr>
        <w:t>REQUIRED:</w:t>
      </w:r>
    </w:p>
    <w:p w:rsidR="002E6BA7" w:rsidRPr="00104387" w:rsidRDefault="002E6BA7" w:rsidP="002E6BA7">
      <w:pPr>
        <w:rPr>
          <w:rFonts w:ascii="Arial" w:hAnsi="Arial" w:cs="Arial"/>
          <w:sz w:val="18"/>
        </w:rPr>
      </w:pPr>
    </w:p>
    <w:p w:rsidR="002E6BA7" w:rsidRPr="00B4638E" w:rsidRDefault="002E6BA7" w:rsidP="002E6BA7">
      <w:pPr>
        <w:rPr>
          <w:rFonts w:ascii="Arial" w:hAnsi="Arial" w:cs="Arial"/>
          <w:sz w:val="18"/>
        </w:rPr>
      </w:pPr>
      <w:r w:rsidRPr="00104387">
        <w:rPr>
          <w:rFonts w:ascii="Arial" w:hAnsi="Arial" w:cs="Arial"/>
          <w:sz w:val="18"/>
        </w:rPr>
        <w:t xml:space="preserve">Automatic detection is required in boiler rooms, furnace rooms, shops, laundry rooms, mechanical rooms, electrical rooms, trash collection rooms, storage rooms, </w:t>
      </w:r>
      <w:r w:rsidR="00104387" w:rsidRPr="00104387">
        <w:rPr>
          <w:rFonts w:ascii="Arial" w:hAnsi="Arial" w:cs="Arial"/>
          <w:sz w:val="18"/>
        </w:rPr>
        <w:t xml:space="preserve">gift shops, locker rooms </w:t>
      </w:r>
      <w:r w:rsidRPr="00104387">
        <w:rPr>
          <w:rFonts w:ascii="Arial" w:hAnsi="Arial" w:cs="Arial"/>
          <w:sz w:val="18"/>
        </w:rPr>
        <w:t>and similar areas</w:t>
      </w:r>
      <w:r w:rsidR="00104387" w:rsidRPr="00104387">
        <w:rPr>
          <w:rFonts w:ascii="Arial" w:hAnsi="Arial" w:cs="Arial"/>
          <w:sz w:val="18"/>
        </w:rPr>
        <w:t xml:space="preserve">. Automatic smoke detectors </w:t>
      </w:r>
      <w:r w:rsidR="00104387">
        <w:rPr>
          <w:rFonts w:ascii="Arial" w:hAnsi="Arial" w:cs="Arial"/>
          <w:sz w:val="18"/>
        </w:rPr>
        <w:t xml:space="preserve">required in all common areas and interior corridors serving as a required means of </w:t>
      </w:r>
      <w:r w:rsidR="00104387" w:rsidRPr="00B4638E">
        <w:rPr>
          <w:rFonts w:ascii="Arial" w:hAnsi="Arial" w:cs="Arial"/>
          <w:sz w:val="18"/>
        </w:rPr>
        <w:t>egress (not required if sprinklered and manual activation provided at constantly attended location)</w:t>
      </w:r>
      <w:r w:rsidRPr="00B4638E">
        <w:rPr>
          <w:rFonts w:ascii="Arial" w:hAnsi="Arial" w:cs="Arial"/>
          <w:sz w:val="18"/>
        </w:rPr>
        <w:t>.</w:t>
      </w:r>
    </w:p>
    <w:p w:rsidR="002E6BA7" w:rsidRPr="00104387" w:rsidRDefault="002E6BA7" w:rsidP="002E6BA7">
      <w:pPr>
        <w:rPr>
          <w:rFonts w:ascii="Arial" w:hAnsi="Arial" w:cs="Arial"/>
          <w:sz w:val="18"/>
        </w:rPr>
      </w:pPr>
    </w:p>
    <w:p w:rsidR="002E6BA7" w:rsidRPr="00104387" w:rsidRDefault="00104387" w:rsidP="00FA3DA4">
      <w:pPr>
        <w:rPr>
          <w:rFonts w:ascii="Arial" w:hAnsi="Arial" w:cs="Arial"/>
          <w:sz w:val="18"/>
          <w:szCs w:val="20"/>
        </w:rPr>
      </w:pPr>
      <w:r w:rsidRPr="00104387">
        <w:rPr>
          <w:rFonts w:ascii="Arial" w:hAnsi="Arial" w:cs="Arial"/>
          <w:sz w:val="18"/>
          <w:szCs w:val="20"/>
        </w:rPr>
        <w:t xml:space="preserve">Activation of fire alarm or fire sprinkler system shall activate a general evacuation system throughout building. </w:t>
      </w:r>
    </w:p>
    <w:p w:rsidR="00104387" w:rsidRPr="00104387" w:rsidRDefault="00104387" w:rsidP="00FA3DA4">
      <w:pPr>
        <w:rPr>
          <w:rFonts w:ascii="Arial" w:hAnsi="Arial" w:cs="Arial"/>
          <w:sz w:val="18"/>
          <w:szCs w:val="20"/>
        </w:rPr>
      </w:pPr>
    </w:p>
    <w:p w:rsidR="00104387" w:rsidRDefault="00104387" w:rsidP="00FA3DA4">
      <w:pPr>
        <w:rPr>
          <w:rFonts w:ascii="Arial" w:hAnsi="Arial" w:cs="Arial"/>
          <w:sz w:val="18"/>
          <w:szCs w:val="20"/>
        </w:rPr>
      </w:pPr>
      <w:r w:rsidRPr="00104387">
        <w:rPr>
          <w:rFonts w:ascii="Arial" w:hAnsi="Arial" w:cs="Arial"/>
          <w:sz w:val="18"/>
          <w:szCs w:val="20"/>
        </w:rPr>
        <w:t>Single station smoke detectors/alarms are required in each guest room but are not to be connected to fire alarm system.</w:t>
      </w:r>
    </w:p>
    <w:p w:rsidR="00104387" w:rsidRDefault="00104387" w:rsidP="00FA3DA4">
      <w:pPr>
        <w:rPr>
          <w:rFonts w:ascii="Arial" w:hAnsi="Arial" w:cs="Arial"/>
          <w:sz w:val="18"/>
          <w:szCs w:val="20"/>
        </w:rPr>
      </w:pPr>
    </w:p>
    <w:p w:rsidR="00104387" w:rsidRPr="00104387" w:rsidRDefault="00104387" w:rsidP="00104387">
      <w:pPr>
        <w:rPr>
          <w:rFonts w:ascii="Arial" w:hAnsi="Arial" w:cs="Arial"/>
          <w:sz w:val="18"/>
        </w:rPr>
      </w:pPr>
      <w:r w:rsidRPr="00104387">
        <w:rPr>
          <w:rFonts w:ascii="Arial" w:hAnsi="Arial" w:cs="Arial"/>
          <w:sz w:val="18"/>
          <w:u w:val="single"/>
        </w:rPr>
        <w:t>Existing</w:t>
      </w:r>
      <w:r w:rsidRPr="00104387">
        <w:rPr>
          <w:rFonts w:ascii="Arial" w:hAnsi="Arial" w:cs="Arial"/>
          <w:sz w:val="18"/>
        </w:rPr>
        <w:t xml:space="preserve"> (MSFC </w:t>
      </w:r>
      <w:r w:rsidR="00A64D8C">
        <w:rPr>
          <w:rFonts w:ascii="Arial" w:hAnsi="Arial" w:cs="Arial"/>
          <w:sz w:val="18"/>
        </w:rPr>
        <w:t>1103.7.4</w:t>
      </w:r>
      <w:r w:rsidRPr="00104387">
        <w:rPr>
          <w:rFonts w:ascii="Arial" w:hAnsi="Arial" w:cs="Arial"/>
          <w:sz w:val="18"/>
        </w:rPr>
        <w:t xml:space="preserve">): </w:t>
      </w:r>
    </w:p>
    <w:p w:rsidR="00104387" w:rsidRPr="00104387" w:rsidRDefault="00104387" w:rsidP="00104387">
      <w:pPr>
        <w:numPr>
          <w:ilvl w:val="0"/>
          <w:numId w:val="3"/>
        </w:numPr>
        <w:rPr>
          <w:rFonts w:ascii="Arial" w:hAnsi="Arial" w:cs="Arial"/>
          <w:sz w:val="18"/>
        </w:rPr>
      </w:pPr>
      <w:r w:rsidRPr="00104387">
        <w:rPr>
          <w:rFonts w:ascii="Arial" w:hAnsi="Arial" w:cs="Arial"/>
          <w:sz w:val="18"/>
        </w:rPr>
        <w:t>Building contains 20 or more guest rooms (with some exceptions) OR</w:t>
      </w:r>
    </w:p>
    <w:p w:rsidR="00104387" w:rsidRPr="00104387" w:rsidRDefault="00104387" w:rsidP="00104387">
      <w:pPr>
        <w:numPr>
          <w:ilvl w:val="0"/>
          <w:numId w:val="3"/>
        </w:numPr>
        <w:rPr>
          <w:rFonts w:ascii="Arial" w:hAnsi="Arial" w:cs="Arial"/>
          <w:sz w:val="18"/>
        </w:rPr>
      </w:pPr>
      <w:r w:rsidRPr="00104387">
        <w:rPr>
          <w:rFonts w:ascii="Arial" w:hAnsi="Arial" w:cs="Arial"/>
          <w:sz w:val="18"/>
        </w:rPr>
        <w:t>Building is 3 or more stories in height</w:t>
      </w:r>
    </w:p>
    <w:p w:rsidR="00104387" w:rsidRPr="00104387" w:rsidRDefault="00104387" w:rsidP="00104387">
      <w:pPr>
        <w:rPr>
          <w:rFonts w:ascii="Arial" w:hAnsi="Arial" w:cs="Arial"/>
          <w:sz w:val="18"/>
        </w:rPr>
      </w:pPr>
    </w:p>
    <w:p w:rsidR="00104387" w:rsidRPr="00104387" w:rsidRDefault="00104387" w:rsidP="00104387">
      <w:pPr>
        <w:rPr>
          <w:rFonts w:ascii="Arial" w:hAnsi="Arial" w:cs="Arial"/>
          <w:sz w:val="18"/>
        </w:rPr>
      </w:pPr>
      <w:r w:rsidRPr="00104387">
        <w:rPr>
          <w:rFonts w:ascii="Arial" w:hAnsi="Arial" w:cs="Arial"/>
          <w:sz w:val="18"/>
          <w:u w:val="single"/>
        </w:rPr>
        <w:t>New</w:t>
      </w:r>
      <w:r w:rsidRPr="00104387">
        <w:rPr>
          <w:rFonts w:ascii="Arial" w:hAnsi="Arial" w:cs="Arial"/>
          <w:sz w:val="18"/>
        </w:rPr>
        <w:t xml:space="preserve"> (MSFC 907.2.8):</w:t>
      </w:r>
    </w:p>
    <w:p w:rsidR="00104387" w:rsidRPr="00104387" w:rsidRDefault="00104387" w:rsidP="00104387">
      <w:pPr>
        <w:numPr>
          <w:ilvl w:val="0"/>
          <w:numId w:val="3"/>
        </w:numPr>
        <w:rPr>
          <w:rFonts w:ascii="Arial" w:hAnsi="Arial" w:cs="Arial"/>
          <w:sz w:val="18"/>
        </w:rPr>
      </w:pPr>
      <w:r w:rsidRPr="00104387">
        <w:rPr>
          <w:rFonts w:ascii="Arial" w:hAnsi="Arial" w:cs="Arial"/>
          <w:sz w:val="18"/>
        </w:rPr>
        <w:t>All buildings unless:</w:t>
      </w:r>
    </w:p>
    <w:p w:rsidR="00104387" w:rsidRPr="00104387" w:rsidRDefault="00104387" w:rsidP="00104387">
      <w:pPr>
        <w:numPr>
          <w:ilvl w:val="0"/>
          <w:numId w:val="3"/>
        </w:numPr>
        <w:rPr>
          <w:rFonts w:ascii="Arial" w:hAnsi="Arial" w:cs="Arial"/>
          <w:sz w:val="18"/>
        </w:rPr>
      </w:pPr>
      <w:r w:rsidRPr="00104387">
        <w:rPr>
          <w:rFonts w:ascii="Arial" w:hAnsi="Arial" w:cs="Arial"/>
          <w:sz w:val="18"/>
        </w:rPr>
        <w:t>Building contains 5 or less guest rooms OR</w:t>
      </w:r>
    </w:p>
    <w:p w:rsidR="00104387" w:rsidRPr="00F561AD" w:rsidRDefault="00104387" w:rsidP="00FA3DA4">
      <w:pPr>
        <w:numPr>
          <w:ilvl w:val="0"/>
          <w:numId w:val="3"/>
        </w:numPr>
        <w:rPr>
          <w:rFonts w:ascii="Arial" w:hAnsi="Arial" w:cs="Arial"/>
          <w:sz w:val="18"/>
        </w:rPr>
      </w:pPr>
      <w:r w:rsidRPr="00104387">
        <w:rPr>
          <w:rFonts w:ascii="Arial" w:hAnsi="Arial" w:cs="Arial"/>
          <w:sz w:val="18"/>
        </w:rPr>
        <w:t>Building is 2 stories or less and all guest rooms, attic and crawl spaces are separated from each other and public/common areas by a minimum 1 hour fire partition and all guest rooms have exit to public way, exit court or yard.</w:t>
      </w:r>
    </w:p>
    <w:sectPr w:rsidR="00104387" w:rsidRPr="00F561AD" w:rsidSect="002E6BA7">
      <w:type w:val="continuous"/>
      <w:pgSz w:w="12240" w:h="15840"/>
      <w:pgMar w:top="720" w:right="720" w:bottom="720" w:left="720" w:header="720" w:footer="720" w:gutter="0"/>
      <w:cols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7B" w:rsidRDefault="009D347B">
      <w:r>
        <w:separator/>
      </w:r>
    </w:p>
  </w:endnote>
  <w:endnote w:type="continuationSeparator" w:id="0">
    <w:p w:rsidR="009D347B" w:rsidRDefault="009D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AD" w:rsidRDefault="00F561AD" w:rsidP="00104387">
    <w:pPr>
      <w:jc w:val="center"/>
      <w:rPr>
        <w:rFonts w:ascii="Arial" w:hAnsi="Arial" w:cs="Arial"/>
        <w:sz w:val="18"/>
        <w:szCs w:val="19"/>
      </w:rPr>
    </w:pPr>
    <w:r>
      <w:rPr>
        <w:rFonts w:ascii="Arial" w:hAnsi="Arial" w:cs="Arial"/>
        <w:sz w:val="18"/>
        <w:szCs w:val="19"/>
      </w:rPr>
      <w:t xml:space="preserve">Version </w:t>
    </w:r>
    <w:r w:rsidR="0058031D">
      <w:rPr>
        <w:rFonts w:ascii="Arial" w:hAnsi="Arial" w:cs="Arial"/>
        <w:sz w:val="18"/>
        <w:szCs w:val="19"/>
      </w:rPr>
      <w:t>3</w:t>
    </w:r>
    <w:r>
      <w:rPr>
        <w:rFonts w:ascii="Arial" w:hAnsi="Arial" w:cs="Arial"/>
        <w:sz w:val="18"/>
        <w:szCs w:val="19"/>
      </w:rPr>
      <w:t xml:space="preserve">.0 effective </w:t>
    </w:r>
    <w:r w:rsidR="00177DC4">
      <w:rPr>
        <w:rFonts w:ascii="Arial" w:hAnsi="Arial" w:cs="Arial"/>
        <w:sz w:val="18"/>
        <w:szCs w:val="19"/>
      </w:rPr>
      <w:t>Ma</w:t>
    </w:r>
    <w:r w:rsidR="0058031D">
      <w:rPr>
        <w:rFonts w:ascii="Arial" w:hAnsi="Arial" w:cs="Arial"/>
        <w:sz w:val="18"/>
        <w:szCs w:val="19"/>
      </w:rPr>
      <w:t>rch</w:t>
    </w:r>
    <w:r w:rsidR="00177DC4">
      <w:rPr>
        <w:rFonts w:ascii="Arial" w:hAnsi="Arial" w:cs="Arial"/>
        <w:sz w:val="18"/>
        <w:szCs w:val="19"/>
      </w:rPr>
      <w:t xml:space="preserve"> </w:t>
    </w:r>
    <w:r w:rsidR="0058031D">
      <w:rPr>
        <w:rFonts w:ascii="Arial" w:hAnsi="Arial" w:cs="Arial"/>
        <w:sz w:val="18"/>
        <w:szCs w:val="19"/>
      </w:rPr>
      <w:t>31, 2020</w:t>
    </w:r>
  </w:p>
  <w:p w:rsidR="00104387" w:rsidRPr="00104387" w:rsidRDefault="00104387" w:rsidP="00104387">
    <w:pPr>
      <w:jc w:val="center"/>
      <w:rPr>
        <w:rFonts w:ascii="Arial" w:hAnsi="Arial" w:cs="Arial"/>
        <w:sz w:val="18"/>
        <w:szCs w:val="20"/>
      </w:rPr>
    </w:pPr>
    <w:r w:rsidRPr="00104387">
      <w:rPr>
        <w:rFonts w:ascii="Arial" w:hAnsi="Arial" w:cs="Arial"/>
        <w:sz w:val="18"/>
        <w:szCs w:val="19"/>
      </w:rPr>
      <w:t>This checklist is intended as a guide to assist fire inspection personnel in identifying general fire and life safety hazards, other possible code requirements may apply. Please refer to other checklists for information on certain occupancies/topics.</w:t>
    </w:r>
  </w:p>
  <w:p w:rsidR="00104387" w:rsidRPr="00104387" w:rsidRDefault="00104387" w:rsidP="00104387">
    <w:pPr>
      <w:pStyle w:val="Footer"/>
      <w:jc w:val="center"/>
      <w:rPr>
        <w:rFonts w:ascii="Arial" w:hAnsi="Arial" w:cs="Arial"/>
        <w:sz w:val="18"/>
        <w:szCs w:val="19"/>
      </w:rPr>
    </w:pPr>
    <w:r w:rsidRPr="00104387">
      <w:rPr>
        <w:rFonts w:ascii="Arial" w:hAnsi="Arial" w:cs="Arial"/>
        <w:sz w:val="18"/>
        <w:szCs w:val="19"/>
      </w:rPr>
      <w:t xml:space="preserve">MSFC = Minnesota State Fire Code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AD" w:rsidRDefault="00F561AD" w:rsidP="00104387">
    <w:pPr>
      <w:jc w:val="center"/>
      <w:rPr>
        <w:rFonts w:ascii="Arial" w:hAnsi="Arial" w:cs="Arial"/>
        <w:sz w:val="18"/>
        <w:szCs w:val="19"/>
      </w:rPr>
    </w:pPr>
    <w:r>
      <w:rPr>
        <w:rFonts w:ascii="Arial" w:hAnsi="Arial" w:cs="Arial"/>
        <w:sz w:val="18"/>
        <w:szCs w:val="19"/>
      </w:rPr>
      <w:t>V</w:t>
    </w:r>
    <w:r w:rsidR="00A64D8C">
      <w:rPr>
        <w:rFonts w:ascii="Arial" w:hAnsi="Arial" w:cs="Arial"/>
        <w:sz w:val="18"/>
        <w:szCs w:val="19"/>
      </w:rPr>
      <w:t xml:space="preserve">ersion </w:t>
    </w:r>
    <w:r w:rsidR="00BE728A">
      <w:rPr>
        <w:rFonts w:ascii="Arial" w:hAnsi="Arial" w:cs="Arial"/>
        <w:sz w:val="18"/>
        <w:szCs w:val="19"/>
      </w:rPr>
      <w:t>3</w:t>
    </w:r>
    <w:r w:rsidR="00A64D8C">
      <w:rPr>
        <w:rFonts w:ascii="Arial" w:hAnsi="Arial" w:cs="Arial"/>
        <w:sz w:val="18"/>
        <w:szCs w:val="19"/>
      </w:rPr>
      <w:t xml:space="preserve">.0 effective </w:t>
    </w:r>
    <w:r w:rsidR="00177DC4">
      <w:rPr>
        <w:rFonts w:ascii="Arial" w:hAnsi="Arial" w:cs="Arial"/>
        <w:sz w:val="18"/>
        <w:szCs w:val="19"/>
      </w:rPr>
      <w:t>Ma</w:t>
    </w:r>
    <w:r w:rsidR="00BE728A">
      <w:rPr>
        <w:rFonts w:ascii="Arial" w:hAnsi="Arial" w:cs="Arial"/>
        <w:sz w:val="18"/>
        <w:szCs w:val="19"/>
      </w:rPr>
      <w:t>rch 31, 2020</w:t>
    </w:r>
  </w:p>
  <w:p w:rsidR="00104387" w:rsidRPr="00104387" w:rsidRDefault="00104387" w:rsidP="00104387">
    <w:pPr>
      <w:jc w:val="center"/>
      <w:rPr>
        <w:rFonts w:ascii="Arial" w:hAnsi="Arial" w:cs="Arial"/>
        <w:sz w:val="18"/>
        <w:szCs w:val="20"/>
      </w:rPr>
    </w:pPr>
    <w:r w:rsidRPr="00104387">
      <w:rPr>
        <w:rFonts w:ascii="Arial" w:hAnsi="Arial" w:cs="Arial"/>
        <w:sz w:val="18"/>
        <w:szCs w:val="19"/>
      </w:rPr>
      <w:t>This checklist is intended as a guide to assist fire inspection personnel in identifying general fire and life safety hazards, other possible code requirements may apply. Please refer to other checklists for information on certain occupancies/topics.</w:t>
    </w:r>
  </w:p>
  <w:p w:rsidR="00104387" w:rsidRPr="00104387" w:rsidRDefault="00104387" w:rsidP="00104387">
    <w:pPr>
      <w:pStyle w:val="Footer"/>
      <w:jc w:val="center"/>
      <w:rPr>
        <w:rFonts w:ascii="Arial" w:hAnsi="Arial" w:cs="Arial"/>
        <w:sz w:val="18"/>
        <w:szCs w:val="19"/>
      </w:rPr>
    </w:pPr>
    <w:r w:rsidRPr="00104387">
      <w:rPr>
        <w:rFonts w:ascii="Arial" w:hAnsi="Arial" w:cs="Arial"/>
        <w:sz w:val="18"/>
        <w:szCs w:val="19"/>
      </w:rPr>
      <w:t xml:space="preserve">MSFC = Minnesota State Fire Code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7B" w:rsidRDefault="009D347B">
      <w:r>
        <w:separator/>
      </w:r>
    </w:p>
  </w:footnote>
  <w:footnote w:type="continuationSeparator" w:id="0">
    <w:p w:rsidR="009D347B" w:rsidRDefault="009D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87" w:rsidRPr="00084686" w:rsidRDefault="00104387" w:rsidP="00084686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C64"/>
    <w:multiLevelType w:val="hybridMultilevel"/>
    <w:tmpl w:val="15AE0250"/>
    <w:lvl w:ilvl="0" w:tplc="0F36D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2B26"/>
    <w:multiLevelType w:val="hybridMultilevel"/>
    <w:tmpl w:val="F9D27DE0"/>
    <w:lvl w:ilvl="0" w:tplc="CEFACD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547"/>
    <w:multiLevelType w:val="hybridMultilevel"/>
    <w:tmpl w:val="ADBA3B8E"/>
    <w:lvl w:ilvl="0" w:tplc="2C866F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04FE7"/>
    <w:multiLevelType w:val="hybridMultilevel"/>
    <w:tmpl w:val="F0385DA4"/>
    <w:lvl w:ilvl="0" w:tplc="0F36D4E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A6"/>
    <w:rsid w:val="00006BD2"/>
    <w:rsid w:val="000168AE"/>
    <w:rsid w:val="000338AE"/>
    <w:rsid w:val="00063E60"/>
    <w:rsid w:val="00084686"/>
    <w:rsid w:val="000B28CE"/>
    <w:rsid w:val="000F1FC3"/>
    <w:rsid w:val="000F4D53"/>
    <w:rsid w:val="00104387"/>
    <w:rsid w:val="00111522"/>
    <w:rsid w:val="00134331"/>
    <w:rsid w:val="00141A0E"/>
    <w:rsid w:val="00177DC4"/>
    <w:rsid w:val="001D31C5"/>
    <w:rsid w:val="001F1AF5"/>
    <w:rsid w:val="0020556D"/>
    <w:rsid w:val="0020765A"/>
    <w:rsid w:val="00210CCA"/>
    <w:rsid w:val="00216425"/>
    <w:rsid w:val="00256C5D"/>
    <w:rsid w:val="002643BE"/>
    <w:rsid w:val="0027181C"/>
    <w:rsid w:val="002A16B4"/>
    <w:rsid w:val="002E6BA7"/>
    <w:rsid w:val="002F4F59"/>
    <w:rsid w:val="002F6491"/>
    <w:rsid w:val="0032786D"/>
    <w:rsid w:val="00365C46"/>
    <w:rsid w:val="003831C5"/>
    <w:rsid w:val="003C098B"/>
    <w:rsid w:val="003E7E3E"/>
    <w:rsid w:val="00437893"/>
    <w:rsid w:val="00463745"/>
    <w:rsid w:val="004654EC"/>
    <w:rsid w:val="00482F52"/>
    <w:rsid w:val="00485E9C"/>
    <w:rsid w:val="004B7FDC"/>
    <w:rsid w:val="004E246A"/>
    <w:rsid w:val="004F0CB7"/>
    <w:rsid w:val="004F7C2F"/>
    <w:rsid w:val="005131B0"/>
    <w:rsid w:val="0055309D"/>
    <w:rsid w:val="0057161B"/>
    <w:rsid w:val="005735C9"/>
    <w:rsid w:val="00577498"/>
    <w:rsid w:val="00577BB2"/>
    <w:rsid w:val="0058031D"/>
    <w:rsid w:val="005B2043"/>
    <w:rsid w:val="005B36E5"/>
    <w:rsid w:val="005F6ECF"/>
    <w:rsid w:val="00601581"/>
    <w:rsid w:val="00602257"/>
    <w:rsid w:val="00611713"/>
    <w:rsid w:val="006206B0"/>
    <w:rsid w:val="006337E9"/>
    <w:rsid w:val="006770FE"/>
    <w:rsid w:val="00695A5E"/>
    <w:rsid w:val="006A3168"/>
    <w:rsid w:val="006B6DA7"/>
    <w:rsid w:val="006D3511"/>
    <w:rsid w:val="006E39F9"/>
    <w:rsid w:val="00767A1D"/>
    <w:rsid w:val="007854CC"/>
    <w:rsid w:val="00795082"/>
    <w:rsid w:val="007B2EDC"/>
    <w:rsid w:val="007B4C94"/>
    <w:rsid w:val="007C6A6B"/>
    <w:rsid w:val="007D3581"/>
    <w:rsid w:val="007F28AD"/>
    <w:rsid w:val="0081651E"/>
    <w:rsid w:val="00820E7D"/>
    <w:rsid w:val="008D5B12"/>
    <w:rsid w:val="009A574F"/>
    <w:rsid w:val="009B12E1"/>
    <w:rsid w:val="009B7983"/>
    <w:rsid w:val="009D347B"/>
    <w:rsid w:val="009E294B"/>
    <w:rsid w:val="00A0342C"/>
    <w:rsid w:val="00A13688"/>
    <w:rsid w:val="00A27A65"/>
    <w:rsid w:val="00A33A90"/>
    <w:rsid w:val="00A51F9C"/>
    <w:rsid w:val="00A53DA0"/>
    <w:rsid w:val="00A548EC"/>
    <w:rsid w:val="00A64D8C"/>
    <w:rsid w:val="00A85B62"/>
    <w:rsid w:val="00AB3D0A"/>
    <w:rsid w:val="00B246DB"/>
    <w:rsid w:val="00B4638E"/>
    <w:rsid w:val="00B733D7"/>
    <w:rsid w:val="00B831E6"/>
    <w:rsid w:val="00BA3DFC"/>
    <w:rsid w:val="00BB55A5"/>
    <w:rsid w:val="00BE728A"/>
    <w:rsid w:val="00BF78AF"/>
    <w:rsid w:val="00C4669A"/>
    <w:rsid w:val="00C55057"/>
    <w:rsid w:val="00C62B3D"/>
    <w:rsid w:val="00CA7A9B"/>
    <w:rsid w:val="00CB616E"/>
    <w:rsid w:val="00CD4F37"/>
    <w:rsid w:val="00D010A6"/>
    <w:rsid w:val="00D17376"/>
    <w:rsid w:val="00D441A2"/>
    <w:rsid w:val="00D8413F"/>
    <w:rsid w:val="00D8523A"/>
    <w:rsid w:val="00D91DFF"/>
    <w:rsid w:val="00D94276"/>
    <w:rsid w:val="00DA5901"/>
    <w:rsid w:val="00DB3375"/>
    <w:rsid w:val="00DE462C"/>
    <w:rsid w:val="00DE7113"/>
    <w:rsid w:val="00E34451"/>
    <w:rsid w:val="00E469BE"/>
    <w:rsid w:val="00E56000"/>
    <w:rsid w:val="00ED2B12"/>
    <w:rsid w:val="00EF7B04"/>
    <w:rsid w:val="00F120CA"/>
    <w:rsid w:val="00F275B7"/>
    <w:rsid w:val="00F561AD"/>
    <w:rsid w:val="00FA3DA4"/>
    <w:rsid w:val="00FA7FEA"/>
    <w:rsid w:val="00FE7DAA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A2B9F4D"/>
  <w15:chartTrackingRefBased/>
  <w15:docId w15:val="{FE0947CD-9A95-4A8E-8FAD-904EDC2F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DA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FA3D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3D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35C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E6BA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E6B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FBAC798B2C04E85CC24F72CBAE6D0" ma:contentTypeVersion="23" ma:contentTypeDescription="Create a new document." ma:contentTypeScope="" ma:versionID="df88c3b7b27ee4a189adef5df459e238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55de8dd6-9798-4cbb-90a0-0ab2d2982df9" xmlns:ns4="b1a3f3f6-fe9f-4e99-9adf-6c5106413936" targetNamespace="http://schemas.microsoft.com/office/2006/metadata/properties" ma:root="true" ma:fieldsID="769d6bbcaf45428cf54662b292fd876b" ns1:_="" ns2:_="" ns3:_="" ns4:_="">
    <xsd:import namespace="http://schemas.microsoft.com/sharepoint/v3"/>
    <xsd:import namespace="22931ad8-ea7e-4931-aebb-ff5f5ed099cd"/>
    <xsd:import namespace="55de8dd6-9798-4cbb-90a0-0ab2d2982df9"/>
    <xsd:import namespace="b1a3f3f6-fe9f-4e99-9adf-6c51064139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e8dd6-9798-4cbb-90a0-0ab2d2982df9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f3f6-fe9f-4e99-9adf-6c5106413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/>
    </TaxKeywordTaxHTField>
    <CountyHTField0 xmlns="55de8dd6-9798-4cbb-90a0-0ab2d2982df9">
      <Terms xmlns="http://schemas.microsoft.com/office/infopath/2007/PartnerControls"/>
    </CountyHTField0>
    <DPSLanguageHTField0 xmlns="55de8dd6-9798-4cbb-90a0-0ab2d2982df9">
      <Terms xmlns="http://schemas.microsoft.com/office/infopath/2007/PartnerControls"/>
    </DPSLanguageHTField0>
    <TaxCatchAll xmlns="22931ad8-ea7e-4931-aebb-ff5f5ed099cd">
      <Value>3</Value>
      <Value>2</Value>
      <Value>1</Value>
    </TaxCatchAll>
    <Attribute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ResourceTypeHTField0 xmlns="55de8dd6-9798-4cbb-90a0-0ab2d2982df9">
      <Terms xmlns="http://schemas.microsoft.com/office/infopath/2007/PartnerControls"/>
    </ResourceTypeHTField0>
    <BoardandCommitteeHTField0 xmlns="55de8dd6-9798-4cbb-90a0-0ab2d2982df9">
      <Terms xmlns="http://schemas.microsoft.com/office/infopath/2007/PartnerControls"/>
    </BoardandCommitteeHTField0>
    <CityHTField0 xmlns="55de8dd6-9798-4cbb-90a0-0ab2d2982df9">
      <Terms xmlns="http://schemas.microsoft.com/office/infopath/2007/PartnerControls"/>
    </CityHTField0>
    <PublishingExpirationDate xmlns="http://schemas.microsoft.com/sharepoint/v3" xsi:nil="true"/>
    <Division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Citizen</TermName>
          <TermId xmlns="http://schemas.microsoft.com/office/infopath/2007/PartnerControls">9f4e46a4-5090-47fd-8e0e-578fd1f6ddad</TermId>
        </TermInfo>
      </Terms>
    </PersonaHTField0>
    <PublishingStartDate xmlns="http://schemas.microsoft.com/sharepoint/v3" xsi:nil="true"/>
    <ProgramHTField0 xmlns="55de8dd6-9798-4cbb-90a0-0ab2d2982df9">
      <Terms xmlns="http://schemas.microsoft.com/office/infopath/2007/PartnerControls"/>
    </ProgramHTField0>
  </documentManagement>
</p:properties>
</file>

<file path=customXml/itemProps1.xml><?xml version="1.0" encoding="utf-8"?>
<ds:datastoreItem xmlns:ds="http://schemas.openxmlformats.org/officeDocument/2006/customXml" ds:itemID="{14ADE7F6-F5A0-4D55-B1D7-B58A85C677BC}"/>
</file>

<file path=customXml/itemProps2.xml><?xml version="1.0" encoding="utf-8"?>
<ds:datastoreItem xmlns:ds="http://schemas.openxmlformats.org/officeDocument/2006/customXml" ds:itemID="{14E4C74D-CFC2-4F8A-89F3-1F309094D741}"/>
</file>

<file path=customXml/itemProps3.xml><?xml version="1.0" encoding="utf-8"?>
<ds:datastoreItem xmlns:ds="http://schemas.openxmlformats.org/officeDocument/2006/customXml" ds:itemID="{45FC3D38-62A7-4D22-B9DA-911F7118FF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Fire Loss Management, LLC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Hotel-Motel Checklist</dc:title>
  <dc:subject/>
  <dc:creator>Jon Nisja</dc:creator>
  <cp:keywords/>
  <cp:lastModifiedBy>Tom Jenson</cp:lastModifiedBy>
  <cp:revision>2</cp:revision>
  <cp:lastPrinted>2016-06-30T20:18:00Z</cp:lastPrinted>
  <dcterms:created xsi:type="dcterms:W3CDTF">2021-11-30T19:55:00Z</dcterms:created>
  <dcterms:modified xsi:type="dcterms:W3CDTF">2021-11-30T19:55:00Z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0x010100E7CFBAC798B2C04E85CC24F72CBAE6D0</vt:lpwstr>
  </property>
  <property fmtid="{D5CDD505-2E9C-101B-9397-08002B2CF9AE}" pid="3" name="TaxKeyword">
    <vt:lpwstr/>
  </property>
  <property fmtid="{D5CDD505-2E9C-101B-9397-08002B2CF9AE}" pid="4" name="Board and Committee">
    <vt:lpwstr/>
  </property>
  <property fmtid="{D5CDD505-2E9C-101B-9397-08002B2CF9AE}" pid="5" name="County">
    <vt:lpwstr/>
  </property>
  <property fmtid="{D5CDD505-2E9C-101B-9397-08002B2CF9AE}" pid="6" name="Persona">
    <vt:lpwstr>3;#Citizen|9f4e46a4-5090-47fd-8e0e-578fd1f6ddad</vt:lpwstr>
  </property>
  <property fmtid="{D5CDD505-2E9C-101B-9397-08002B2CF9AE}" pid="7" name="City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Resource Type">
    <vt:lpwstr/>
  </property>
  <property fmtid="{D5CDD505-2E9C-101B-9397-08002B2CF9AE}" pid="10" name="DPSLanguage">
    <vt:lpwstr/>
  </property>
  <property fmtid="{D5CDD505-2E9C-101B-9397-08002B2CF9AE}" pid="11" name="Division">
    <vt:lpwstr>2;#State Fire Marshal|c6e18fa0-2a90-409d-922b-2cc370a1fc77</vt:lpwstr>
  </property>
  <property fmtid="{D5CDD505-2E9C-101B-9397-08002B2CF9AE}" pid="12" name="Program">
    <vt:lpwstr/>
  </property>
</Properties>
</file>