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0F22C" w14:textId="5CD41482" w:rsidR="00833200" w:rsidRPr="00654BFD" w:rsidRDefault="00BD7B03" w:rsidP="00833200">
      <w:pPr>
        <w:jc w:val="center"/>
        <w:rPr>
          <w:rFonts w:cstheme="minorHAnsi"/>
          <w:b/>
        </w:rPr>
      </w:pPr>
      <w:r w:rsidRPr="00654BFD">
        <w:rPr>
          <w:rFonts w:cstheme="minorHAnsi"/>
          <w:b/>
        </w:rPr>
        <w:t>SMOKE ALARM</w:t>
      </w:r>
      <w:r w:rsidR="00833200" w:rsidRPr="00654BFD">
        <w:rPr>
          <w:rFonts w:cstheme="minorHAnsi"/>
          <w:b/>
        </w:rPr>
        <w:t xml:space="preserve"> </w:t>
      </w:r>
      <w:r w:rsidR="00F67C70" w:rsidRPr="00654BFD">
        <w:rPr>
          <w:rFonts w:cstheme="minorHAnsi"/>
          <w:b/>
        </w:rPr>
        <w:t>NEWS RELEASE</w:t>
      </w:r>
    </w:p>
    <w:p w14:paraId="249756BB" w14:textId="77777777" w:rsidR="00833200" w:rsidRPr="00654BFD" w:rsidRDefault="00833200" w:rsidP="00833200">
      <w:pPr>
        <w:rPr>
          <w:rFonts w:cstheme="minorHAnsi"/>
        </w:rPr>
      </w:pPr>
      <w:r w:rsidRPr="004B3B86">
        <w:rPr>
          <w:rFonts w:cstheme="minorHAnsi"/>
          <w:color w:val="C00000"/>
        </w:rPr>
        <w:t>DEPARTMENTS SHOULD WORK WITH SURROUNDING AREA AGENCIES ON NEWS RELEASES TO AVOID DUPLICATION WHEN ISSUING TO MEDIA.</w:t>
      </w:r>
      <w:r w:rsidRPr="00654BFD">
        <w:rPr>
          <w:rFonts w:cstheme="minorHAnsi"/>
        </w:rPr>
        <w:tab/>
        <w:t xml:space="preserve">                    </w:t>
      </w:r>
      <w:r w:rsidRPr="00654BFD">
        <w:rPr>
          <w:rFonts w:cstheme="minorHAnsi"/>
        </w:rPr>
        <w:tab/>
      </w:r>
      <w:r w:rsidRPr="00654BFD">
        <w:rPr>
          <w:rFonts w:cstheme="minorHAnsi"/>
        </w:rPr>
        <w:tab/>
      </w:r>
    </w:p>
    <w:p w14:paraId="5CE7081E" w14:textId="77777777" w:rsidR="00833200" w:rsidRPr="00654BFD" w:rsidRDefault="00833200" w:rsidP="00833200">
      <w:pPr>
        <w:rPr>
          <w:rFonts w:cstheme="minorHAnsi"/>
          <w:b/>
        </w:rPr>
      </w:pPr>
      <w:r w:rsidRPr="00654BFD">
        <w:rPr>
          <w:rFonts w:cstheme="minorHAnsi"/>
          <w:b/>
        </w:rPr>
        <w:t>CONTACT:</w:t>
      </w:r>
      <w:r w:rsidR="00FB3B27" w:rsidRPr="00654BFD">
        <w:rPr>
          <w:rFonts w:cstheme="minorHAnsi"/>
          <w:b/>
        </w:rPr>
        <w:br/>
      </w:r>
      <w:r w:rsidRPr="00654BFD">
        <w:rPr>
          <w:rFonts w:cstheme="minorHAnsi"/>
          <w:b/>
        </w:rPr>
        <w:t>PHONE:</w:t>
      </w:r>
    </w:p>
    <w:p w14:paraId="56BFB074" w14:textId="534F4083" w:rsidR="00BD7B03" w:rsidRPr="00654BFD" w:rsidRDefault="003B3196" w:rsidP="00BD7B03">
      <w:pPr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FIRE OFFICIALS REMIND RESIDENTS IMPORTANCE OF HAVING WORKING </w:t>
      </w:r>
      <w:r>
        <w:rPr>
          <w:rFonts w:cstheme="minorHAnsi"/>
          <w:b/>
        </w:rPr>
        <w:br/>
        <w:t>SMOKE ALARMS IN THEIR HOMES</w:t>
      </w:r>
    </w:p>
    <w:p w14:paraId="12E12A69" w14:textId="749BC36B" w:rsidR="00BD7B03" w:rsidRPr="00654BFD" w:rsidRDefault="001B1EDF" w:rsidP="00BD7B03">
      <w:pPr>
        <w:jc w:val="center"/>
        <w:rPr>
          <w:rFonts w:cstheme="minorHAnsi"/>
          <w:i/>
        </w:rPr>
      </w:pPr>
      <w:r>
        <w:rPr>
          <w:rFonts w:cstheme="minorHAnsi"/>
          <w:i/>
        </w:rPr>
        <w:t>Smoke alarms should be tested monthly, batteries changed at least once a</w:t>
      </w:r>
      <w:r w:rsidR="003B3196">
        <w:rPr>
          <w:rFonts w:cstheme="minorHAnsi"/>
          <w:i/>
        </w:rPr>
        <w:t>nnually</w:t>
      </w:r>
      <w:r>
        <w:rPr>
          <w:rFonts w:cstheme="minorHAnsi"/>
          <w:i/>
        </w:rPr>
        <w:t>.</w:t>
      </w:r>
    </w:p>
    <w:p w14:paraId="76C44B23" w14:textId="77777777" w:rsidR="00654BFD" w:rsidRDefault="00BF31F9" w:rsidP="001A54C2">
      <w:pPr>
        <w:rPr>
          <w:rFonts w:cstheme="minorHAnsi"/>
        </w:rPr>
      </w:pPr>
      <w:r w:rsidRPr="00654BFD">
        <w:rPr>
          <w:rFonts w:cstheme="minorHAnsi"/>
          <w:color w:val="FF0000"/>
        </w:rPr>
        <w:br/>
      </w:r>
      <w:r w:rsidR="00833200" w:rsidRPr="004B3B86">
        <w:rPr>
          <w:rFonts w:cstheme="minorHAnsi"/>
          <w:color w:val="C00000"/>
        </w:rPr>
        <w:t>[YOUR CITY/COUNTY]</w:t>
      </w:r>
      <w:r w:rsidR="00833200" w:rsidRPr="00654BFD">
        <w:rPr>
          <w:rFonts w:cstheme="minorHAnsi"/>
        </w:rPr>
        <w:t xml:space="preserve">, Minn. – </w:t>
      </w:r>
      <w:r w:rsidR="00654BFD">
        <w:rPr>
          <w:rFonts w:cstheme="minorHAnsi"/>
        </w:rPr>
        <w:t xml:space="preserve">The </w:t>
      </w:r>
      <w:r w:rsidR="00654BFD" w:rsidRPr="004B3B86">
        <w:rPr>
          <w:rFonts w:cstheme="minorHAnsi"/>
          <w:color w:val="C00000"/>
        </w:rPr>
        <w:t xml:space="preserve">[INSERT YOUR DEPATMENT NAME] </w:t>
      </w:r>
      <w:r w:rsidR="00654BFD">
        <w:rPr>
          <w:rFonts w:cstheme="minorHAnsi"/>
        </w:rPr>
        <w:t xml:space="preserve">is reminding people to test their smoke alarms following a fire </w:t>
      </w:r>
      <w:r w:rsidR="00654BFD" w:rsidRPr="004B3B86">
        <w:rPr>
          <w:rFonts w:cstheme="minorHAnsi"/>
          <w:color w:val="C00000"/>
        </w:rPr>
        <w:t xml:space="preserve">[DAY OR DATE] </w:t>
      </w:r>
      <w:r w:rsidR="00654BFD">
        <w:rPr>
          <w:rFonts w:cstheme="minorHAnsi"/>
        </w:rPr>
        <w:t>that</w:t>
      </w:r>
      <w:r w:rsidR="00654BFD" w:rsidRPr="00654BFD">
        <w:rPr>
          <w:rFonts w:cstheme="minorHAnsi"/>
          <w:color w:val="FF0000"/>
        </w:rPr>
        <w:t xml:space="preserve"> </w:t>
      </w:r>
      <w:r w:rsidR="00654BFD" w:rsidRPr="004B3B86">
        <w:rPr>
          <w:rFonts w:cstheme="minorHAnsi"/>
          <w:color w:val="C00000"/>
        </w:rPr>
        <w:t xml:space="preserve">[KILLED OR INJURED] [XX] </w:t>
      </w:r>
      <w:r w:rsidR="00654BFD">
        <w:rPr>
          <w:rFonts w:cstheme="minorHAnsi"/>
        </w:rPr>
        <w:t xml:space="preserve">people. </w:t>
      </w:r>
    </w:p>
    <w:p w14:paraId="3B49C4AA" w14:textId="5A310F64" w:rsidR="00ED19D5" w:rsidRDefault="00ED19D5" w:rsidP="001A54C2">
      <w:pPr>
        <w:rPr>
          <w:rFonts w:cstheme="minorHAnsi"/>
          <w:bCs/>
        </w:rPr>
      </w:pPr>
      <w:r w:rsidRPr="004B3B86">
        <w:rPr>
          <w:rFonts w:cstheme="minorHAnsi"/>
          <w:bCs/>
          <w:color w:val="C00000"/>
        </w:rPr>
        <w:t>[YOUR FIRE OFFICIAL’S NAME AND TITLE]</w:t>
      </w:r>
      <w:r>
        <w:rPr>
          <w:rFonts w:cstheme="minorHAnsi"/>
          <w:bCs/>
          <w:color w:val="FF0000"/>
        </w:rPr>
        <w:t xml:space="preserve"> </w:t>
      </w:r>
      <w:r w:rsidRPr="00ED19D5">
        <w:rPr>
          <w:rFonts w:cstheme="minorHAnsi"/>
          <w:bCs/>
        </w:rPr>
        <w:t xml:space="preserve">said the fire on </w:t>
      </w:r>
      <w:r w:rsidRPr="004B3B86">
        <w:rPr>
          <w:rFonts w:cstheme="minorHAnsi"/>
          <w:bCs/>
          <w:color w:val="C00000"/>
        </w:rPr>
        <w:t xml:space="preserve">[DATE] </w:t>
      </w:r>
      <w:r w:rsidRPr="00ED19D5">
        <w:rPr>
          <w:rFonts w:cstheme="minorHAnsi"/>
          <w:bCs/>
        </w:rPr>
        <w:t xml:space="preserve">in the </w:t>
      </w:r>
      <w:r w:rsidRPr="004B3B86">
        <w:rPr>
          <w:rFonts w:cstheme="minorHAnsi"/>
          <w:bCs/>
          <w:color w:val="C00000"/>
        </w:rPr>
        <w:t xml:space="preserve">[XXXX] </w:t>
      </w:r>
      <w:r w:rsidRPr="00ED19D5">
        <w:rPr>
          <w:rFonts w:cstheme="minorHAnsi"/>
          <w:bCs/>
        </w:rPr>
        <w:t xml:space="preserve">block of </w:t>
      </w:r>
      <w:r w:rsidRPr="004B3B86">
        <w:rPr>
          <w:rFonts w:cstheme="minorHAnsi"/>
          <w:bCs/>
          <w:color w:val="C00000"/>
        </w:rPr>
        <w:t xml:space="preserve">[STREET NAME] </w:t>
      </w:r>
      <w:r w:rsidRPr="00ED19D5">
        <w:rPr>
          <w:rFonts w:cstheme="minorHAnsi"/>
          <w:bCs/>
        </w:rPr>
        <w:t xml:space="preserve">appears to have been </w:t>
      </w:r>
      <w:r w:rsidRPr="004B3B86">
        <w:rPr>
          <w:rFonts w:cstheme="minorHAnsi"/>
          <w:bCs/>
          <w:color w:val="C00000"/>
        </w:rPr>
        <w:t xml:space="preserve">[ACCIDENTALLY/INTENTIONALLY] </w:t>
      </w:r>
      <w:r w:rsidRPr="00ED19D5">
        <w:rPr>
          <w:rFonts w:cstheme="minorHAnsi"/>
          <w:bCs/>
        </w:rPr>
        <w:t xml:space="preserve">started. The home did not have working smoke alarms. </w:t>
      </w:r>
    </w:p>
    <w:p w14:paraId="5082FD2C" w14:textId="254368D8" w:rsidR="00ED19D5" w:rsidRPr="00654BFD" w:rsidRDefault="00ED19D5" w:rsidP="00ED19D5">
      <w:pPr>
        <w:rPr>
          <w:rFonts w:cstheme="minorHAnsi"/>
          <w:color w:val="000000"/>
        </w:rPr>
      </w:pPr>
      <w:r>
        <w:rPr>
          <w:rFonts w:cstheme="minorHAnsi"/>
          <w:bCs/>
          <w:color w:val="000000"/>
        </w:rPr>
        <w:t>“Smoke alarms sa</w:t>
      </w:r>
      <w:r w:rsidR="001B1EDF">
        <w:rPr>
          <w:rFonts w:cstheme="minorHAnsi"/>
          <w:bCs/>
          <w:color w:val="000000"/>
        </w:rPr>
        <w:t xml:space="preserve">ve lives — but only if they are </w:t>
      </w:r>
      <w:r w:rsidR="001B1EDF" w:rsidRPr="005373EC">
        <w:rPr>
          <w:rFonts w:cstheme="minorHAnsi"/>
          <w:bCs/>
        </w:rPr>
        <w:t>properly maintained</w:t>
      </w:r>
      <w:r>
        <w:rPr>
          <w:rFonts w:cstheme="minorHAnsi"/>
          <w:bCs/>
          <w:color w:val="000000"/>
        </w:rPr>
        <w:t xml:space="preserve">,” said </w:t>
      </w:r>
      <w:r w:rsidRPr="004B3B86">
        <w:rPr>
          <w:rFonts w:cstheme="minorHAnsi"/>
          <w:bCs/>
          <w:color w:val="C00000"/>
        </w:rPr>
        <w:t>[YOUR FIRE OFFICIAL’S NAME AND TITLE]</w:t>
      </w:r>
      <w:r>
        <w:rPr>
          <w:rFonts w:cstheme="minorHAnsi"/>
          <w:bCs/>
          <w:color w:val="000000"/>
        </w:rPr>
        <w:t>. “Smoke alarms give you the critical seconds you need to escape a fire.”</w:t>
      </w:r>
    </w:p>
    <w:p w14:paraId="4E040F2F" w14:textId="7A375BAE" w:rsidR="00F75A84" w:rsidRPr="00F75A84" w:rsidRDefault="001B1EDF" w:rsidP="00F75A84">
      <w:pPr>
        <w:rPr>
          <w:rFonts w:cstheme="minorHAnsi"/>
          <w:b/>
        </w:rPr>
      </w:pPr>
      <w:r>
        <w:rPr>
          <w:rFonts w:cstheme="minorHAnsi"/>
          <w:b/>
        </w:rPr>
        <w:t>Smoke A</w:t>
      </w:r>
      <w:r w:rsidR="00B31627">
        <w:rPr>
          <w:rFonts w:cstheme="minorHAnsi"/>
          <w:b/>
        </w:rPr>
        <w:t xml:space="preserve">larms 101: A short course in safety </w:t>
      </w:r>
    </w:p>
    <w:p w14:paraId="71A28A29" w14:textId="2AC264A2" w:rsidR="00BD7B03" w:rsidRPr="00D118F9" w:rsidRDefault="001A54C2" w:rsidP="001A54C2">
      <w:pPr>
        <w:rPr>
          <w:rFonts w:cstheme="minorHAnsi"/>
        </w:rPr>
      </w:pPr>
      <w:r w:rsidRPr="00D118F9">
        <w:rPr>
          <w:rFonts w:cstheme="minorHAnsi"/>
        </w:rPr>
        <w:t xml:space="preserve">People die every year across Minnesota in homes without working smoke alarms. </w:t>
      </w:r>
      <w:r w:rsidR="00654BFD" w:rsidRPr="00D118F9">
        <w:rPr>
          <w:rFonts w:cstheme="minorHAnsi"/>
        </w:rPr>
        <w:t>Smoke alarms need to be tested monthly and the batteries changed</w:t>
      </w:r>
      <w:r w:rsidR="001B1EDF" w:rsidRPr="00D118F9">
        <w:rPr>
          <w:rFonts w:cstheme="minorHAnsi"/>
        </w:rPr>
        <w:t xml:space="preserve"> (in models powered by replaceable batteries)</w:t>
      </w:r>
      <w:r w:rsidR="00654BFD" w:rsidRPr="00D118F9">
        <w:rPr>
          <w:rFonts w:cstheme="minorHAnsi"/>
        </w:rPr>
        <w:t xml:space="preserve"> </w:t>
      </w:r>
      <w:r w:rsidR="001B1EDF" w:rsidRPr="00D118F9">
        <w:rPr>
          <w:rFonts w:cstheme="minorHAnsi"/>
        </w:rPr>
        <w:t>at least once each year</w:t>
      </w:r>
      <w:r w:rsidR="00654BFD" w:rsidRPr="00D118F9">
        <w:rPr>
          <w:rFonts w:cstheme="minorHAnsi"/>
        </w:rPr>
        <w:t xml:space="preserve">. </w:t>
      </w:r>
    </w:p>
    <w:p w14:paraId="039B3711" w14:textId="692320E8" w:rsidR="00BD7B03" w:rsidRPr="00D118F9" w:rsidRDefault="00BD7B03" w:rsidP="00BD7B03">
      <w:pPr>
        <w:autoSpaceDE w:val="0"/>
        <w:autoSpaceDN w:val="0"/>
        <w:adjustRightInd w:val="0"/>
        <w:rPr>
          <w:rFonts w:cstheme="minorHAnsi"/>
        </w:rPr>
      </w:pPr>
      <w:r w:rsidRPr="00D118F9">
        <w:rPr>
          <w:rFonts w:cstheme="minorHAnsi"/>
        </w:rPr>
        <w:t>Every home in</w:t>
      </w:r>
      <w:r w:rsidR="001A54C2" w:rsidRPr="00D118F9">
        <w:rPr>
          <w:rFonts w:cstheme="minorHAnsi"/>
        </w:rPr>
        <w:t xml:space="preserve"> Minnesota</w:t>
      </w:r>
      <w:r w:rsidRPr="00D118F9">
        <w:rPr>
          <w:rFonts w:cstheme="minorHAnsi"/>
        </w:rPr>
        <w:t xml:space="preserve"> is required to have at least one smoke alarm per level. In new construction, a smoke alarm must be installed in each sleeping room and in a point centrally located in the corridor</w:t>
      </w:r>
      <w:r w:rsidR="001B1EDF" w:rsidRPr="00D118F9">
        <w:rPr>
          <w:rFonts w:cstheme="minorHAnsi"/>
        </w:rPr>
        <w:t xml:space="preserve"> leading to those rooms</w:t>
      </w:r>
      <w:r w:rsidRPr="00D118F9">
        <w:rPr>
          <w:rFonts w:cstheme="minorHAnsi"/>
        </w:rPr>
        <w:t>. These alarms must be interconnected.</w:t>
      </w:r>
    </w:p>
    <w:p w14:paraId="280A2FC6" w14:textId="4C37513B" w:rsidR="00BD7B03" w:rsidRPr="00D118F9" w:rsidRDefault="00BD7B03" w:rsidP="00BD7B03">
      <w:pPr>
        <w:pStyle w:val="NormalWeb5"/>
        <w:shd w:val="clear" w:color="auto" w:fill="FFFFFF"/>
        <w:rPr>
          <w:rFonts w:asciiTheme="minorHAnsi" w:hAnsiTheme="minorHAnsi" w:cstheme="minorHAnsi"/>
          <w:sz w:val="22"/>
          <w:szCs w:val="22"/>
        </w:rPr>
      </w:pPr>
      <w:r w:rsidRPr="00D118F9">
        <w:rPr>
          <w:rFonts w:asciiTheme="minorHAnsi" w:hAnsiTheme="minorHAnsi" w:cstheme="minorHAnsi"/>
          <w:sz w:val="22"/>
          <w:szCs w:val="22"/>
        </w:rPr>
        <w:t>The two most common types of smoke detectors used today are photoelectric detectors and ionization detectors.</w:t>
      </w:r>
    </w:p>
    <w:p w14:paraId="2D6F74D5" w14:textId="13FDE951" w:rsidR="004244E1" w:rsidRPr="00D118F9" w:rsidRDefault="001B1EDF" w:rsidP="00654BFD">
      <w:pPr>
        <w:pStyle w:val="NormalWeb5"/>
        <w:rPr>
          <w:rFonts w:asciiTheme="minorHAnsi" w:hAnsiTheme="minorHAnsi" w:cstheme="minorHAnsi"/>
          <w:sz w:val="22"/>
          <w:szCs w:val="22"/>
          <w:u w:val="single"/>
        </w:rPr>
      </w:pPr>
      <w:r w:rsidRPr="00D118F9">
        <w:rPr>
          <w:rFonts w:asciiTheme="minorHAnsi" w:hAnsiTheme="minorHAnsi" w:cstheme="minorHAnsi"/>
          <w:sz w:val="22"/>
          <w:szCs w:val="22"/>
        </w:rPr>
        <w:t>There are</w:t>
      </w:r>
      <w:r w:rsidR="00654BFD" w:rsidRPr="00D118F9">
        <w:rPr>
          <w:rFonts w:asciiTheme="minorHAnsi" w:hAnsiTheme="minorHAnsi" w:cstheme="minorHAnsi"/>
          <w:sz w:val="22"/>
          <w:szCs w:val="22"/>
        </w:rPr>
        <w:t xml:space="preserve"> many alarms on the mark</w:t>
      </w:r>
      <w:r w:rsidRPr="00D118F9">
        <w:rPr>
          <w:rFonts w:asciiTheme="minorHAnsi" w:hAnsiTheme="minorHAnsi" w:cstheme="minorHAnsi"/>
          <w:sz w:val="22"/>
          <w:szCs w:val="22"/>
        </w:rPr>
        <w:t>et now, but</w:t>
      </w:r>
      <w:r w:rsidR="00654BFD" w:rsidRPr="00D118F9">
        <w:rPr>
          <w:rFonts w:asciiTheme="minorHAnsi" w:hAnsiTheme="minorHAnsi" w:cstheme="minorHAnsi"/>
          <w:sz w:val="22"/>
          <w:szCs w:val="22"/>
        </w:rPr>
        <w:t xml:space="preserve"> here’s a refresher </w:t>
      </w:r>
      <w:r w:rsidR="004244E1" w:rsidRPr="00D118F9">
        <w:rPr>
          <w:rFonts w:asciiTheme="minorHAnsi" w:hAnsiTheme="minorHAnsi" w:cstheme="minorHAnsi"/>
          <w:sz w:val="22"/>
          <w:szCs w:val="22"/>
        </w:rPr>
        <w:t>to help people decide which type of alarms they want</w:t>
      </w:r>
      <w:r w:rsidRPr="00D118F9">
        <w:rPr>
          <w:rFonts w:asciiTheme="minorHAnsi" w:hAnsiTheme="minorHAnsi" w:cstheme="minorHAnsi"/>
          <w:sz w:val="22"/>
          <w:szCs w:val="22"/>
        </w:rPr>
        <w:t xml:space="preserve"> and where to position them</w:t>
      </w:r>
      <w:r w:rsidR="004244E1" w:rsidRPr="00D118F9">
        <w:rPr>
          <w:rFonts w:asciiTheme="minorHAnsi" w:hAnsiTheme="minorHAnsi" w:cstheme="minorHAnsi"/>
          <w:sz w:val="22"/>
          <w:szCs w:val="22"/>
        </w:rPr>
        <w:t xml:space="preserve"> in their homes. </w:t>
      </w:r>
      <w:r w:rsidR="00654BFD" w:rsidRPr="00D118F9">
        <w:rPr>
          <w:rFonts w:asciiTheme="minorHAnsi" w:hAnsiTheme="minorHAnsi" w:cstheme="minorHAnsi"/>
          <w:sz w:val="22"/>
          <w:szCs w:val="22"/>
        </w:rPr>
        <w:br/>
      </w:r>
    </w:p>
    <w:p w14:paraId="1AB3356C" w14:textId="003070D0" w:rsidR="00654BFD" w:rsidRPr="00D118F9" w:rsidRDefault="004244E1" w:rsidP="00654BFD">
      <w:pPr>
        <w:pStyle w:val="NormalWeb5"/>
        <w:rPr>
          <w:rFonts w:asciiTheme="minorHAnsi" w:hAnsiTheme="minorHAnsi" w:cstheme="minorHAnsi"/>
          <w:sz w:val="22"/>
          <w:szCs w:val="22"/>
        </w:rPr>
      </w:pPr>
      <w:r w:rsidRPr="00D118F9">
        <w:rPr>
          <w:rFonts w:asciiTheme="minorHAnsi" w:hAnsiTheme="minorHAnsi" w:cstheme="minorHAnsi"/>
          <w:sz w:val="22"/>
          <w:szCs w:val="22"/>
          <w:u w:val="single"/>
        </w:rPr>
        <w:t>Smoke alarm p</w:t>
      </w:r>
      <w:r w:rsidR="00654BFD" w:rsidRPr="00D118F9">
        <w:rPr>
          <w:rFonts w:asciiTheme="minorHAnsi" w:hAnsiTheme="minorHAnsi" w:cstheme="minorHAnsi"/>
          <w:sz w:val="22"/>
          <w:szCs w:val="22"/>
          <w:u w:val="single"/>
        </w:rPr>
        <w:t>lacement:</w:t>
      </w:r>
      <w:r w:rsidR="00654BFD" w:rsidRPr="00D118F9">
        <w:rPr>
          <w:rFonts w:asciiTheme="minorHAnsi" w:hAnsiTheme="minorHAnsi" w:cstheme="minorHAnsi"/>
          <w:sz w:val="22"/>
          <w:szCs w:val="22"/>
        </w:rPr>
        <w:t> In each sleeping area and one on every level of the home.</w:t>
      </w:r>
    </w:p>
    <w:p w14:paraId="68152EB9" w14:textId="77777777" w:rsidR="00654BFD" w:rsidRPr="00D118F9" w:rsidRDefault="00654BFD" w:rsidP="00654BFD">
      <w:pPr>
        <w:pStyle w:val="NormalWeb5"/>
        <w:rPr>
          <w:rFonts w:asciiTheme="minorHAnsi" w:hAnsiTheme="minorHAnsi" w:cstheme="minorHAnsi"/>
          <w:sz w:val="22"/>
          <w:szCs w:val="22"/>
        </w:rPr>
      </w:pPr>
      <w:r w:rsidRPr="00D118F9">
        <w:rPr>
          <w:rFonts w:asciiTheme="minorHAnsi" w:hAnsiTheme="minorHAnsi" w:cstheme="minorHAnsi"/>
          <w:sz w:val="22"/>
          <w:szCs w:val="22"/>
          <w:u w:val="single"/>
        </w:rPr>
        <w:t>Testing:</w:t>
      </w:r>
      <w:r w:rsidRPr="00D118F9">
        <w:rPr>
          <w:rFonts w:asciiTheme="minorHAnsi" w:hAnsiTheme="minorHAnsi" w:cstheme="minorHAnsi"/>
          <w:sz w:val="22"/>
          <w:szCs w:val="22"/>
        </w:rPr>
        <w:t> Once a month.</w:t>
      </w:r>
    </w:p>
    <w:p w14:paraId="0FAE5BC8" w14:textId="7CFF16D5" w:rsidR="00654BFD" w:rsidRPr="00D118F9" w:rsidRDefault="00654BFD" w:rsidP="00654BFD">
      <w:pPr>
        <w:pStyle w:val="NormalWeb5"/>
        <w:rPr>
          <w:rFonts w:asciiTheme="minorHAnsi" w:hAnsiTheme="minorHAnsi" w:cstheme="minorHAnsi"/>
          <w:sz w:val="22"/>
          <w:szCs w:val="22"/>
        </w:rPr>
      </w:pPr>
      <w:r w:rsidRPr="00D118F9">
        <w:rPr>
          <w:rFonts w:asciiTheme="minorHAnsi" w:hAnsiTheme="minorHAnsi" w:cstheme="minorHAnsi"/>
          <w:sz w:val="22"/>
          <w:szCs w:val="22"/>
          <w:u w:val="single"/>
        </w:rPr>
        <w:t>Batteries:</w:t>
      </w:r>
      <w:r w:rsidRPr="00D118F9">
        <w:rPr>
          <w:rFonts w:asciiTheme="minorHAnsi" w:hAnsiTheme="minorHAnsi" w:cstheme="minorHAnsi"/>
          <w:sz w:val="22"/>
          <w:szCs w:val="22"/>
        </w:rPr>
        <w:t xml:space="preserve"> Change them at least once a year (twice a year when you change your clocks is best), unless they are the 10-year lithium battery type. These batteries are sealed into the device and </w:t>
      </w:r>
      <w:r w:rsidR="001B1EDF" w:rsidRPr="00D118F9">
        <w:rPr>
          <w:rFonts w:asciiTheme="minorHAnsi" w:hAnsiTheme="minorHAnsi" w:cstheme="minorHAnsi"/>
          <w:sz w:val="22"/>
          <w:szCs w:val="22"/>
        </w:rPr>
        <w:t xml:space="preserve">the entire unit </w:t>
      </w:r>
      <w:r w:rsidRPr="00D118F9">
        <w:rPr>
          <w:rFonts w:asciiTheme="minorHAnsi" w:hAnsiTheme="minorHAnsi" w:cstheme="minorHAnsi"/>
          <w:sz w:val="22"/>
          <w:szCs w:val="22"/>
        </w:rPr>
        <w:t xml:space="preserve">should be replaced either every 10 years or when the end-of-life </w:t>
      </w:r>
      <w:r w:rsidR="001B1EDF" w:rsidRPr="00D118F9">
        <w:rPr>
          <w:rFonts w:asciiTheme="minorHAnsi" w:hAnsiTheme="minorHAnsi" w:cstheme="minorHAnsi"/>
          <w:sz w:val="22"/>
          <w:szCs w:val="22"/>
        </w:rPr>
        <w:t>“</w:t>
      </w:r>
      <w:r w:rsidRPr="00D118F9">
        <w:rPr>
          <w:rFonts w:asciiTheme="minorHAnsi" w:hAnsiTheme="minorHAnsi" w:cstheme="minorHAnsi"/>
          <w:sz w:val="22"/>
          <w:szCs w:val="22"/>
        </w:rPr>
        <w:t>chirp</w:t>
      </w:r>
      <w:r w:rsidR="001B1EDF" w:rsidRPr="00D118F9">
        <w:rPr>
          <w:rFonts w:asciiTheme="minorHAnsi" w:hAnsiTheme="minorHAnsi" w:cstheme="minorHAnsi"/>
          <w:sz w:val="22"/>
          <w:szCs w:val="22"/>
        </w:rPr>
        <w:t>”</w:t>
      </w:r>
      <w:r w:rsidRPr="00D118F9">
        <w:rPr>
          <w:rFonts w:asciiTheme="minorHAnsi" w:hAnsiTheme="minorHAnsi" w:cstheme="minorHAnsi"/>
          <w:sz w:val="22"/>
          <w:szCs w:val="22"/>
        </w:rPr>
        <w:t xml:space="preserve"> sounds.</w:t>
      </w:r>
    </w:p>
    <w:p w14:paraId="2F03C2B3" w14:textId="5BAD433C" w:rsidR="00654BFD" w:rsidRPr="00D118F9" w:rsidRDefault="00654BFD" w:rsidP="00654BFD">
      <w:pPr>
        <w:pStyle w:val="NormalWeb5"/>
        <w:rPr>
          <w:rFonts w:asciiTheme="minorHAnsi" w:hAnsiTheme="minorHAnsi" w:cstheme="minorHAnsi"/>
          <w:sz w:val="22"/>
          <w:szCs w:val="22"/>
        </w:rPr>
      </w:pPr>
      <w:r w:rsidRPr="00D118F9">
        <w:rPr>
          <w:rFonts w:asciiTheme="minorHAnsi" w:hAnsiTheme="minorHAnsi" w:cstheme="minorHAnsi"/>
          <w:sz w:val="22"/>
          <w:szCs w:val="22"/>
          <w:u w:val="single"/>
        </w:rPr>
        <w:t>Replacement:</w:t>
      </w:r>
      <w:r w:rsidRPr="00D118F9">
        <w:rPr>
          <w:rFonts w:asciiTheme="minorHAnsi" w:hAnsiTheme="minorHAnsi" w:cstheme="minorHAnsi"/>
          <w:sz w:val="22"/>
          <w:szCs w:val="22"/>
        </w:rPr>
        <w:t xml:space="preserve"> Typically </w:t>
      </w:r>
      <w:r w:rsidR="001B1EDF" w:rsidRPr="00D118F9">
        <w:rPr>
          <w:rFonts w:asciiTheme="minorHAnsi" w:hAnsiTheme="minorHAnsi" w:cstheme="minorHAnsi"/>
          <w:sz w:val="22"/>
          <w:szCs w:val="22"/>
        </w:rPr>
        <w:t xml:space="preserve">every </w:t>
      </w:r>
      <w:r w:rsidRPr="00D118F9">
        <w:rPr>
          <w:rFonts w:asciiTheme="minorHAnsi" w:hAnsiTheme="minorHAnsi" w:cstheme="minorHAnsi"/>
          <w:sz w:val="22"/>
          <w:szCs w:val="22"/>
        </w:rPr>
        <w:t>10 years, even when hard-wired.</w:t>
      </w:r>
    </w:p>
    <w:p w14:paraId="3E512BF6" w14:textId="77777777" w:rsidR="00654BFD" w:rsidRPr="00D118F9" w:rsidRDefault="00654BFD" w:rsidP="00654BFD">
      <w:pPr>
        <w:pStyle w:val="NormalWeb5"/>
        <w:rPr>
          <w:rFonts w:asciiTheme="minorHAnsi" w:hAnsiTheme="minorHAnsi" w:cstheme="minorHAnsi"/>
          <w:sz w:val="22"/>
          <w:szCs w:val="22"/>
        </w:rPr>
      </w:pPr>
      <w:r w:rsidRPr="00D118F9">
        <w:rPr>
          <w:rFonts w:asciiTheme="minorHAnsi" w:hAnsiTheme="minorHAnsi" w:cstheme="minorHAnsi"/>
          <w:sz w:val="22"/>
          <w:szCs w:val="22"/>
          <w:u w:val="single"/>
        </w:rPr>
        <w:t>Hard-wired smoke alarms:</w:t>
      </w:r>
      <w:r w:rsidRPr="00D118F9">
        <w:rPr>
          <w:rFonts w:asciiTheme="minorHAnsi" w:hAnsiTheme="minorHAnsi" w:cstheme="minorHAnsi"/>
          <w:sz w:val="22"/>
          <w:szCs w:val="22"/>
        </w:rPr>
        <w:t xml:space="preserve"> They still need to be replaced, and it doesn’t necessarily take an electrician.  The wires are hooked into a connector. Simply unplug the alarm from the connector and </w:t>
      </w:r>
      <w:r w:rsidRPr="00D118F9">
        <w:rPr>
          <w:rFonts w:asciiTheme="minorHAnsi" w:hAnsiTheme="minorHAnsi" w:cstheme="minorHAnsi"/>
          <w:sz w:val="22"/>
          <w:szCs w:val="22"/>
        </w:rPr>
        <w:lastRenderedPageBreak/>
        <w:t>replace it with a new one. If the connections are different, adapters should be available wherever alarms are sold.</w:t>
      </w:r>
    </w:p>
    <w:p w14:paraId="4B105B87" w14:textId="77777777" w:rsidR="00654BFD" w:rsidRPr="00D118F9" w:rsidRDefault="00654BFD" w:rsidP="00654BFD">
      <w:pPr>
        <w:pStyle w:val="NormalWeb5"/>
        <w:rPr>
          <w:rFonts w:asciiTheme="minorHAnsi" w:hAnsiTheme="minorHAnsi" w:cstheme="minorHAnsi"/>
          <w:sz w:val="22"/>
          <w:szCs w:val="22"/>
        </w:rPr>
      </w:pPr>
      <w:r w:rsidRPr="00D118F9">
        <w:rPr>
          <w:rFonts w:asciiTheme="minorHAnsi" w:hAnsiTheme="minorHAnsi" w:cstheme="minorHAnsi"/>
          <w:sz w:val="22"/>
          <w:szCs w:val="22"/>
          <w:u w:val="single"/>
        </w:rPr>
        <w:t>Photoelectric:</w:t>
      </w:r>
      <w:r w:rsidRPr="00D118F9">
        <w:rPr>
          <w:rFonts w:asciiTheme="minorHAnsi" w:hAnsiTheme="minorHAnsi" w:cstheme="minorHAnsi"/>
          <w:sz w:val="22"/>
          <w:szCs w:val="22"/>
        </w:rPr>
        <w:t> These tend to be more sensitive to smoldering fires. They work by aiming a light into a sensing chamber. When particles (such as smoke, dust, or bugs) enter the chamber, the alarm sounds.</w:t>
      </w:r>
    </w:p>
    <w:p w14:paraId="4D9417BE" w14:textId="77777777" w:rsidR="00654BFD" w:rsidRPr="00D118F9" w:rsidRDefault="00654BFD" w:rsidP="00654BFD">
      <w:pPr>
        <w:pStyle w:val="NormalWeb5"/>
        <w:rPr>
          <w:rFonts w:asciiTheme="minorHAnsi" w:hAnsiTheme="minorHAnsi" w:cstheme="minorHAnsi"/>
          <w:sz w:val="22"/>
          <w:szCs w:val="22"/>
        </w:rPr>
      </w:pPr>
      <w:r w:rsidRPr="00D118F9">
        <w:rPr>
          <w:rFonts w:asciiTheme="minorHAnsi" w:hAnsiTheme="minorHAnsi" w:cstheme="minorHAnsi"/>
          <w:sz w:val="22"/>
          <w:szCs w:val="22"/>
          <w:u w:val="single"/>
        </w:rPr>
        <w:t>Ionization:</w:t>
      </w:r>
      <w:r w:rsidRPr="00D118F9">
        <w:rPr>
          <w:rFonts w:asciiTheme="minorHAnsi" w:hAnsiTheme="minorHAnsi" w:cstheme="minorHAnsi"/>
          <w:sz w:val="22"/>
          <w:szCs w:val="22"/>
        </w:rPr>
        <w:t> These tend to be more sensitive to flaming fires. They have a small amount of radioactive material between two electrically charged plates. When smoke (and only smoke) enters the chamber, it interrupts the flow and activates the alarm.</w:t>
      </w:r>
    </w:p>
    <w:p w14:paraId="455FBBB9" w14:textId="34D8146B" w:rsidR="00654BFD" w:rsidRPr="00D118F9" w:rsidRDefault="00654BFD" w:rsidP="00654BFD">
      <w:pPr>
        <w:pStyle w:val="NormalWeb5"/>
        <w:rPr>
          <w:rFonts w:asciiTheme="minorHAnsi" w:hAnsiTheme="minorHAnsi" w:cstheme="minorHAnsi"/>
          <w:sz w:val="22"/>
          <w:szCs w:val="22"/>
        </w:rPr>
      </w:pPr>
      <w:r w:rsidRPr="00D118F9">
        <w:rPr>
          <w:rFonts w:asciiTheme="minorHAnsi" w:hAnsiTheme="minorHAnsi" w:cstheme="minorHAnsi"/>
          <w:sz w:val="22"/>
          <w:szCs w:val="22"/>
        </w:rPr>
        <w:t>The</w:t>
      </w:r>
      <w:r w:rsidR="001B1EDF" w:rsidRPr="00D118F9">
        <w:rPr>
          <w:rFonts w:asciiTheme="minorHAnsi" w:hAnsiTheme="minorHAnsi" w:cstheme="minorHAnsi"/>
          <w:sz w:val="22"/>
          <w:szCs w:val="22"/>
        </w:rPr>
        <w:t>re is an</w:t>
      </w:r>
      <w:r w:rsidRPr="00D118F9">
        <w:rPr>
          <w:rFonts w:asciiTheme="minorHAnsi" w:hAnsiTheme="minorHAnsi" w:cstheme="minorHAnsi"/>
          <w:sz w:val="22"/>
          <w:szCs w:val="22"/>
        </w:rPr>
        <w:t xml:space="preserve"> ongoing debate whether photoelectric or</w:t>
      </w:r>
      <w:r w:rsidR="001B1EDF" w:rsidRPr="00D118F9">
        <w:rPr>
          <w:rFonts w:asciiTheme="minorHAnsi" w:hAnsiTheme="minorHAnsi" w:cstheme="minorHAnsi"/>
          <w:sz w:val="22"/>
          <w:szCs w:val="22"/>
        </w:rPr>
        <w:t xml:space="preserve"> ionization alarms are better. Since i</w:t>
      </w:r>
      <w:r w:rsidRPr="00D118F9">
        <w:rPr>
          <w:rFonts w:asciiTheme="minorHAnsi" w:hAnsiTheme="minorHAnsi" w:cstheme="minorHAnsi"/>
          <w:sz w:val="22"/>
          <w:szCs w:val="22"/>
        </w:rPr>
        <w:t>t is impossible to predict wh</w:t>
      </w:r>
      <w:r w:rsidR="001B1EDF" w:rsidRPr="00D118F9">
        <w:rPr>
          <w:rFonts w:asciiTheme="minorHAnsi" w:hAnsiTheme="minorHAnsi" w:cstheme="minorHAnsi"/>
          <w:sz w:val="22"/>
          <w:szCs w:val="22"/>
        </w:rPr>
        <w:t xml:space="preserve">ich type of fire will occur, </w:t>
      </w:r>
      <w:r w:rsidRPr="00D118F9">
        <w:rPr>
          <w:rFonts w:asciiTheme="minorHAnsi" w:hAnsiTheme="minorHAnsi" w:cstheme="minorHAnsi"/>
          <w:sz w:val="22"/>
          <w:szCs w:val="22"/>
        </w:rPr>
        <w:t>for best protection, use both.</w:t>
      </w:r>
    </w:p>
    <w:p w14:paraId="04B19109" w14:textId="27D3C5F9" w:rsidR="00654BFD" w:rsidRPr="00D118F9" w:rsidRDefault="00654BFD" w:rsidP="00654BFD">
      <w:pPr>
        <w:pStyle w:val="NormalWeb5"/>
        <w:rPr>
          <w:rFonts w:asciiTheme="minorHAnsi" w:hAnsiTheme="minorHAnsi" w:cstheme="minorHAnsi"/>
          <w:sz w:val="22"/>
          <w:szCs w:val="22"/>
        </w:rPr>
      </w:pPr>
      <w:r w:rsidRPr="00D118F9">
        <w:rPr>
          <w:rFonts w:asciiTheme="minorHAnsi" w:hAnsiTheme="minorHAnsi" w:cstheme="minorHAnsi"/>
          <w:sz w:val="22"/>
          <w:szCs w:val="22"/>
          <w:u w:val="single"/>
        </w:rPr>
        <w:t>Combination alarms:</w:t>
      </w:r>
      <w:r w:rsidR="00F2444A" w:rsidRPr="00D118F9">
        <w:rPr>
          <w:rFonts w:asciiTheme="minorHAnsi" w:hAnsiTheme="minorHAnsi" w:cstheme="minorHAnsi"/>
          <w:sz w:val="22"/>
          <w:szCs w:val="22"/>
        </w:rPr>
        <w:t> These incorporate both</w:t>
      </w:r>
      <w:r w:rsidRPr="00D118F9">
        <w:rPr>
          <w:rFonts w:asciiTheme="minorHAnsi" w:hAnsiTheme="minorHAnsi" w:cstheme="minorHAnsi"/>
          <w:sz w:val="22"/>
          <w:szCs w:val="22"/>
        </w:rPr>
        <w:t xml:space="preserve"> photoelectric and ionization</w:t>
      </w:r>
      <w:r w:rsidR="00F2444A" w:rsidRPr="00D118F9">
        <w:rPr>
          <w:rFonts w:asciiTheme="minorHAnsi" w:hAnsiTheme="minorHAnsi" w:cstheme="minorHAnsi"/>
          <w:sz w:val="22"/>
          <w:szCs w:val="22"/>
        </w:rPr>
        <w:t xml:space="preserve"> sensors</w:t>
      </w:r>
      <w:r w:rsidRPr="00D118F9">
        <w:rPr>
          <w:rFonts w:asciiTheme="minorHAnsi" w:hAnsiTheme="minorHAnsi" w:cstheme="minorHAnsi"/>
          <w:sz w:val="22"/>
          <w:szCs w:val="22"/>
        </w:rPr>
        <w:t>. Typical</w:t>
      </w:r>
      <w:r w:rsidR="00F2444A" w:rsidRPr="00D118F9">
        <w:rPr>
          <w:rFonts w:asciiTheme="minorHAnsi" w:hAnsiTheme="minorHAnsi" w:cstheme="minorHAnsi"/>
          <w:sz w:val="22"/>
          <w:szCs w:val="22"/>
        </w:rPr>
        <w:t>ly, there is not a digital read-</w:t>
      </w:r>
      <w:r w:rsidRPr="00D118F9">
        <w:rPr>
          <w:rFonts w:asciiTheme="minorHAnsi" w:hAnsiTheme="minorHAnsi" w:cstheme="minorHAnsi"/>
          <w:sz w:val="22"/>
          <w:szCs w:val="22"/>
        </w:rPr>
        <w:t>out.</w:t>
      </w:r>
    </w:p>
    <w:p w14:paraId="2B15BE2B" w14:textId="0EB8F427" w:rsidR="00654BFD" w:rsidRPr="00D118F9" w:rsidRDefault="00654BFD" w:rsidP="00654BFD">
      <w:pPr>
        <w:pStyle w:val="NormalWeb5"/>
        <w:rPr>
          <w:rFonts w:asciiTheme="minorHAnsi" w:hAnsiTheme="minorHAnsi" w:cstheme="minorHAnsi"/>
          <w:sz w:val="22"/>
          <w:szCs w:val="22"/>
        </w:rPr>
      </w:pPr>
      <w:r w:rsidRPr="00D118F9">
        <w:rPr>
          <w:rFonts w:asciiTheme="minorHAnsi" w:hAnsiTheme="minorHAnsi" w:cstheme="minorHAnsi"/>
          <w:sz w:val="22"/>
          <w:szCs w:val="22"/>
          <w:u w:val="single"/>
        </w:rPr>
        <w:t>Specialty smoke alarms:</w:t>
      </w:r>
      <w:r w:rsidRPr="00D118F9">
        <w:rPr>
          <w:rFonts w:asciiTheme="minorHAnsi" w:hAnsiTheme="minorHAnsi" w:cstheme="minorHAnsi"/>
          <w:sz w:val="22"/>
          <w:szCs w:val="22"/>
        </w:rPr>
        <w:t> Interconnected alarms are available in both battery and hard-wired sty</w:t>
      </w:r>
      <w:r w:rsidR="00F2444A" w:rsidRPr="00D118F9">
        <w:rPr>
          <w:rFonts w:asciiTheme="minorHAnsi" w:hAnsiTheme="minorHAnsi" w:cstheme="minorHAnsi"/>
          <w:sz w:val="22"/>
          <w:szCs w:val="22"/>
        </w:rPr>
        <w:t>les. Children may be more likely to awaken to the sounds of a voice alarm.  P</w:t>
      </w:r>
      <w:r w:rsidRPr="00D118F9">
        <w:rPr>
          <w:rFonts w:asciiTheme="minorHAnsi" w:hAnsiTheme="minorHAnsi" w:cstheme="minorHAnsi"/>
          <w:sz w:val="22"/>
          <w:szCs w:val="22"/>
        </w:rPr>
        <w:t>arent</w:t>
      </w:r>
      <w:r w:rsidR="00F2444A" w:rsidRPr="00D118F9">
        <w:rPr>
          <w:rFonts w:asciiTheme="minorHAnsi" w:hAnsiTheme="minorHAnsi" w:cstheme="minorHAnsi"/>
          <w:sz w:val="22"/>
          <w:szCs w:val="22"/>
        </w:rPr>
        <w:t>s can record</w:t>
      </w:r>
      <w:r w:rsidRPr="00D118F9">
        <w:rPr>
          <w:rFonts w:asciiTheme="minorHAnsi" w:hAnsiTheme="minorHAnsi" w:cstheme="minorHAnsi"/>
          <w:sz w:val="22"/>
          <w:szCs w:val="22"/>
        </w:rPr>
        <w:t xml:space="preserve"> </w:t>
      </w:r>
      <w:r w:rsidR="00F2444A" w:rsidRPr="00D118F9">
        <w:rPr>
          <w:rFonts w:asciiTheme="minorHAnsi" w:hAnsiTheme="minorHAnsi" w:cstheme="minorHAnsi"/>
          <w:sz w:val="22"/>
          <w:szCs w:val="22"/>
        </w:rPr>
        <w:t>a message such as “Get out immediately!”</w:t>
      </w:r>
      <w:r w:rsidRPr="00D118F9">
        <w:rPr>
          <w:rFonts w:asciiTheme="minorHAnsi" w:hAnsiTheme="minorHAnsi" w:cstheme="minorHAnsi"/>
          <w:sz w:val="22"/>
          <w:szCs w:val="22"/>
        </w:rPr>
        <w:t xml:space="preserve"> </w:t>
      </w:r>
      <w:r w:rsidR="00F2444A" w:rsidRPr="00D118F9">
        <w:rPr>
          <w:rFonts w:asciiTheme="minorHAnsi" w:hAnsiTheme="minorHAnsi" w:cstheme="minorHAnsi"/>
          <w:sz w:val="22"/>
          <w:szCs w:val="22"/>
        </w:rPr>
        <w:t>For the deaf and hard-of-hearing, a bed-</w:t>
      </w:r>
      <w:r w:rsidRPr="00D118F9">
        <w:rPr>
          <w:rFonts w:asciiTheme="minorHAnsi" w:hAnsiTheme="minorHAnsi" w:cstheme="minorHAnsi"/>
          <w:sz w:val="22"/>
          <w:szCs w:val="22"/>
        </w:rPr>
        <w:t xml:space="preserve">shaker alarm is available. There are alarms that will </w:t>
      </w:r>
      <w:r w:rsidR="00F2444A" w:rsidRPr="00D118F9">
        <w:rPr>
          <w:rFonts w:asciiTheme="minorHAnsi" w:hAnsiTheme="minorHAnsi" w:cstheme="minorHAnsi"/>
          <w:sz w:val="22"/>
          <w:szCs w:val="22"/>
        </w:rPr>
        <w:t xml:space="preserve">also </w:t>
      </w:r>
      <w:r w:rsidRPr="00D118F9">
        <w:rPr>
          <w:rFonts w:asciiTheme="minorHAnsi" w:hAnsiTheme="minorHAnsi" w:cstheme="minorHAnsi"/>
          <w:sz w:val="22"/>
          <w:szCs w:val="22"/>
        </w:rPr>
        <w:t>alert you on your smart phone. Keep an eye</w:t>
      </w:r>
      <w:r w:rsidR="00F2444A" w:rsidRPr="00D118F9">
        <w:rPr>
          <w:rFonts w:asciiTheme="minorHAnsi" w:hAnsiTheme="minorHAnsi" w:cstheme="minorHAnsi"/>
          <w:sz w:val="22"/>
          <w:szCs w:val="22"/>
        </w:rPr>
        <w:t xml:space="preserve"> out for alarms that have lower-pitched tones that are more easily</w:t>
      </w:r>
      <w:r w:rsidRPr="00D118F9">
        <w:rPr>
          <w:rFonts w:asciiTheme="minorHAnsi" w:hAnsiTheme="minorHAnsi" w:cstheme="minorHAnsi"/>
          <w:sz w:val="22"/>
          <w:szCs w:val="22"/>
        </w:rPr>
        <w:t xml:space="preserve"> heard</w:t>
      </w:r>
      <w:r w:rsidR="00F2444A" w:rsidRPr="00D118F9">
        <w:rPr>
          <w:rFonts w:asciiTheme="minorHAnsi" w:hAnsiTheme="minorHAnsi" w:cstheme="minorHAnsi"/>
          <w:sz w:val="22"/>
          <w:szCs w:val="22"/>
        </w:rPr>
        <w:t xml:space="preserve"> by most people</w:t>
      </w:r>
      <w:r w:rsidRPr="00D118F9">
        <w:rPr>
          <w:rFonts w:asciiTheme="minorHAnsi" w:hAnsiTheme="minorHAnsi" w:cstheme="minorHAnsi"/>
          <w:sz w:val="22"/>
          <w:szCs w:val="22"/>
        </w:rPr>
        <w:t>.</w:t>
      </w:r>
    </w:p>
    <w:p w14:paraId="5AB42988" w14:textId="79DADA65" w:rsidR="00067EA1" w:rsidRPr="004B08BB" w:rsidRDefault="00067EA1" w:rsidP="00067EA1">
      <w:pPr>
        <w:autoSpaceDE w:val="0"/>
        <w:autoSpaceDN w:val="0"/>
        <w:adjustRightInd w:val="0"/>
        <w:rPr>
          <w:rFonts w:ascii="Calibri" w:hAnsi="Calibri" w:cs="Calibri"/>
        </w:rPr>
      </w:pPr>
      <w:r w:rsidRPr="004B08BB">
        <w:rPr>
          <w:rFonts w:ascii="Calibri" w:hAnsi="Calibri" w:cs="Calibri"/>
          <w:color w:val="000000"/>
        </w:rPr>
        <w:t xml:space="preserve">Contact the </w:t>
      </w:r>
      <w:r w:rsidRPr="004B3B86">
        <w:rPr>
          <w:rFonts w:ascii="Calibri" w:hAnsi="Calibri" w:cs="Calibri"/>
          <w:color w:val="C00000"/>
        </w:rPr>
        <w:t>[NAME OF YOUR FIRE DEPARTMENT]</w:t>
      </w:r>
      <w:r w:rsidRPr="004B08BB">
        <w:rPr>
          <w:rFonts w:ascii="Calibri" w:hAnsi="Calibri" w:cs="Calibri"/>
          <w:color w:val="000000"/>
        </w:rPr>
        <w:t xml:space="preserve"> at </w:t>
      </w:r>
      <w:r w:rsidRPr="004B3B86">
        <w:rPr>
          <w:rFonts w:ascii="Calibri" w:hAnsi="Calibri" w:cs="Calibri"/>
          <w:color w:val="C00000"/>
        </w:rPr>
        <w:t xml:space="preserve">[CONTACT INFORMATION] </w:t>
      </w:r>
      <w:r w:rsidRPr="004B08BB">
        <w:rPr>
          <w:rFonts w:ascii="Calibri" w:hAnsi="Calibri" w:cs="Calibri"/>
          <w:color w:val="000000"/>
        </w:rPr>
        <w:t xml:space="preserve">for more information about </w:t>
      </w:r>
      <w:r>
        <w:rPr>
          <w:rFonts w:ascii="Calibri" w:hAnsi="Calibri" w:cs="Calibri"/>
          <w:color w:val="000000"/>
        </w:rPr>
        <w:t>smoke</w:t>
      </w:r>
      <w:r w:rsidRPr="004B08BB">
        <w:rPr>
          <w:rFonts w:ascii="Calibri" w:hAnsi="Calibri" w:cs="Calibri"/>
          <w:color w:val="000000"/>
        </w:rPr>
        <w:t xml:space="preserve"> alarms. More information is also available </w:t>
      </w:r>
      <w:r w:rsidRPr="005B66FF">
        <w:rPr>
          <w:rFonts w:ascii="Calibri" w:hAnsi="Calibri" w:cs="Calibri"/>
        </w:rPr>
        <w:t>in this</w:t>
      </w:r>
      <w:r w:rsidR="005B66FF" w:rsidRPr="005B66FF">
        <w:rPr>
          <w:rFonts w:ascii="Calibri" w:hAnsi="Calibri" w:cs="Calibri"/>
        </w:rPr>
        <w:t xml:space="preserve"> </w:t>
      </w:r>
      <w:hyperlink r:id="rId8" w:history="1">
        <w:r w:rsidR="005B66FF" w:rsidRPr="005B66FF">
          <w:rPr>
            <w:rStyle w:val="Hyperlink"/>
            <w:rFonts w:ascii="Calibri" w:hAnsi="Calibri" w:cs="Calibri"/>
          </w:rPr>
          <w:t>smoke alarm</w:t>
        </w:r>
        <w:r w:rsidRPr="005B66FF">
          <w:rPr>
            <w:rStyle w:val="Hyperlink"/>
            <w:rFonts w:ascii="Calibri" w:hAnsi="Calibri" w:cs="Calibri"/>
          </w:rPr>
          <w:t xml:space="preserve"> fact sheet</w:t>
        </w:r>
      </w:hyperlink>
      <w:r>
        <w:rPr>
          <w:rFonts w:ascii="Calibri" w:hAnsi="Calibri" w:cs="Calibri"/>
          <w:color w:val="000000"/>
        </w:rPr>
        <w:t xml:space="preserve"> or on our website</w:t>
      </w:r>
      <w:r w:rsidRPr="00DA2FCB">
        <w:rPr>
          <w:rFonts w:ascii="Calibri" w:hAnsi="Calibri" w:cs="Calibri"/>
        </w:rPr>
        <w:t>:</w:t>
      </w:r>
      <w:r>
        <w:rPr>
          <w:rFonts w:ascii="Calibri" w:hAnsi="Calibri" w:cs="Calibri"/>
          <w:color w:val="000000"/>
        </w:rPr>
        <w:t xml:space="preserve"> </w:t>
      </w:r>
      <w:r w:rsidRPr="004B3B86">
        <w:rPr>
          <w:rFonts w:ascii="Calibri" w:hAnsi="Calibri" w:cs="Calibri"/>
          <w:color w:val="C00000"/>
        </w:rPr>
        <w:t>[XXXXXXX]</w:t>
      </w:r>
      <w:r w:rsidRPr="004B08BB">
        <w:rPr>
          <w:rFonts w:ascii="Calibri" w:hAnsi="Calibri" w:cs="Calibri"/>
          <w:color w:val="000000"/>
        </w:rPr>
        <w:t xml:space="preserve">.  </w:t>
      </w:r>
    </w:p>
    <w:p w14:paraId="687B3BDB" w14:textId="77777777" w:rsidR="00067EA1" w:rsidRPr="00654BFD" w:rsidRDefault="00067EA1" w:rsidP="00654BFD">
      <w:pPr>
        <w:pStyle w:val="NormalWeb5"/>
        <w:rPr>
          <w:rFonts w:asciiTheme="minorHAnsi" w:hAnsiTheme="minorHAnsi" w:cstheme="minorHAnsi"/>
          <w:color w:val="000000"/>
          <w:sz w:val="22"/>
          <w:szCs w:val="22"/>
        </w:rPr>
      </w:pPr>
    </w:p>
    <w:sectPr w:rsidR="00067EA1" w:rsidRPr="00654B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42537"/>
    <w:multiLevelType w:val="hybridMultilevel"/>
    <w:tmpl w:val="DF4017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6208BB"/>
    <w:multiLevelType w:val="hybridMultilevel"/>
    <w:tmpl w:val="3AE85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3944350">
    <w:abstractNumId w:val="0"/>
  </w:num>
  <w:num w:numId="2" w16cid:durableId="11142464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200"/>
    <w:rsid w:val="00012867"/>
    <w:rsid w:val="00015D8B"/>
    <w:rsid w:val="0002164B"/>
    <w:rsid w:val="00025FE5"/>
    <w:rsid w:val="00067EA1"/>
    <w:rsid w:val="000F5001"/>
    <w:rsid w:val="000F7135"/>
    <w:rsid w:val="001315E2"/>
    <w:rsid w:val="001A54C2"/>
    <w:rsid w:val="001B1EDF"/>
    <w:rsid w:val="002E29AE"/>
    <w:rsid w:val="003B3196"/>
    <w:rsid w:val="003B6763"/>
    <w:rsid w:val="00405F43"/>
    <w:rsid w:val="004244E1"/>
    <w:rsid w:val="00457814"/>
    <w:rsid w:val="004B3B86"/>
    <w:rsid w:val="0052524D"/>
    <w:rsid w:val="005373EC"/>
    <w:rsid w:val="005729F8"/>
    <w:rsid w:val="005B311A"/>
    <w:rsid w:val="005B66FF"/>
    <w:rsid w:val="00654BFD"/>
    <w:rsid w:val="006B32E8"/>
    <w:rsid w:val="00766CD1"/>
    <w:rsid w:val="007C1A54"/>
    <w:rsid w:val="007E011D"/>
    <w:rsid w:val="00833200"/>
    <w:rsid w:val="009B68BB"/>
    <w:rsid w:val="009B6D5C"/>
    <w:rsid w:val="00AA2942"/>
    <w:rsid w:val="00B14ABC"/>
    <w:rsid w:val="00B31627"/>
    <w:rsid w:val="00B3675B"/>
    <w:rsid w:val="00BD7B03"/>
    <w:rsid w:val="00BF31F9"/>
    <w:rsid w:val="00CF1297"/>
    <w:rsid w:val="00D118F9"/>
    <w:rsid w:val="00E4796A"/>
    <w:rsid w:val="00E926D7"/>
    <w:rsid w:val="00ED19D5"/>
    <w:rsid w:val="00F2444A"/>
    <w:rsid w:val="00F67C70"/>
    <w:rsid w:val="00F75A84"/>
    <w:rsid w:val="00FB0C91"/>
    <w:rsid w:val="00FB3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8AB860"/>
  <w15:chartTrackingRefBased/>
  <w15:docId w15:val="{E0656D31-C4DE-4383-BBDB-6330D2C60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320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B67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67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676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67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676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67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76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14ABC"/>
    <w:rPr>
      <w:color w:val="0563C1" w:themeColor="hyperlink"/>
      <w:u w:val="single"/>
    </w:rPr>
  </w:style>
  <w:style w:type="paragraph" w:styleId="NormalWeb">
    <w:name w:val="Normal (Web)"/>
    <w:basedOn w:val="Normal"/>
    <w:rsid w:val="00BD7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2">
    <w:name w:val="Heading 12"/>
    <w:basedOn w:val="Normal"/>
    <w:rsid w:val="00BD7B03"/>
    <w:pPr>
      <w:spacing w:before="150" w:after="75" w:line="240" w:lineRule="auto"/>
      <w:outlineLvl w:val="1"/>
    </w:pPr>
    <w:rPr>
      <w:rFonts w:ascii="Times New Roman" w:eastAsia="Times New Roman" w:hAnsi="Times New Roman" w:cs="Times New Roman"/>
      <w:b/>
      <w:bCs/>
      <w:kern w:val="36"/>
      <w:sz w:val="24"/>
      <w:szCs w:val="24"/>
    </w:rPr>
  </w:style>
  <w:style w:type="paragraph" w:customStyle="1" w:styleId="NormalWeb5">
    <w:name w:val="Normal (Web)5"/>
    <w:basedOn w:val="Normal"/>
    <w:rsid w:val="00BD7B03"/>
    <w:pPr>
      <w:spacing w:before="150" w:after="150" w:line="240" w:lineRule="auto"/>
    </w:pPr>
    <w:rPr>
      <w:rFonts w:ascii="Times New Roman" w:eastAsia="Times New Roman" w:hAnsi="Times New Roman" w:cs="Times New Roman"/>
      <w:sz w:val="21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5B66F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B66F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890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3.us-east-2.amazonaws.com/assets.dps.mn.gov/s3fs-public/sfm-smoke-alarm-fact-sheet.docx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330ADBD345984BAA398069A6DD3F8A" ma:contentTypeVersion="1" ma:contentTypeDescription="Create a new document." ma:contentTypeScope="" ma:versionID="3428d0393f02a4e3212fa5c0b838ce8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bfa53a8320f8b1c95a8960917c09239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7454E88-2966-4EC9-A42C-165F7FF1C2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5CE3D8-E493-4405-BED9-C494213A3E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28D11BD-34B5-43E7-8348-FE9B15C1591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Metadata/LabelInfo.xml><?xml version="1.0" encoding="utf-8"?>
<clbl:labelList xmlns:clbl="http://schemas.microsoft.com/office/2020/mipLabelMetadata">
  <clbl:label id="{eb14b046-24c4-4519-8f26-b89c2159828c}" enabled="0" method="" siteId="{eb14b046-24c4-4519-8f26-b89c2159828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598</Words>
  <Characters>3413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Smoke alarm news release template</vt:lpstr>
    </vt:vector>
  </TitlesOfParts>
  <Company>Department of Public Safety</Company>
  <LinksUpToDate>false</LinksUpToDate>
  <CharactersWithSpaces>4003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Smoke alarm news release template</dc:title>
  <dc:subject>Template for news release about importance of smoke alarms</dc:subject>
  <dc:creator>Minnesota Department of Public Safety/State Fire Marshal</dc:creator>
  <cp:keywords>news release template, smoke alarm</cp:keywords>
  <dc:description/>
  <cp:lastModifiedBy>Theisen, Scott Andrew (DPS)</cp:lastModifiedBy>
  <cp:revision>7</cp:revision>
  <dcterms:created xsi:type="dcterms:W3CDTF">2025-08-18T15:35:00Z</dcterms:created>
  <dcterms:modified xsi:type="dcterms:W3CDTF">2026-02-25T17:37:00Z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0x010100C2330ADBD345984BAA398069A6DD3F8A</vt:lpwstr>
  </property>
</Properties>
</file>